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3.xml" ContentType="application/vnd.openxmlformats-officedocument.drawingml.chart+xml"/>
  <Override PartName="/docProps/core.xml" ContentType="application/vnd.openxmlformats-package.core-properties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Министерство образования и молодежной политики Свердловской области</w:t>
      </w:r>
      <w:r>
        <w:rPr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Государственное бюджетное  общеобразовательное учреждение свердловской области </w:t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«Ирбитская школа, реализующая адаптированные основные общеобразовательные программы»</w:t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(ГБОУ СО «Ирбитская школа»</w:t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spacing w:line="276" w:lineRule="auto"/>
      </w:pPr>
      <w:r/>
      <w:r/>
    </w:p>
    <w:p>
      <w:pPr>
        <w:jc w:val="center"/>
        <w:spacing w:line="276" w:lineRule="auto"/>
      </w:pPr>
      <w:r/>
      <w:r/>
    </w:p>
    <w:tbl>
      <w:tblPr>
        <w:tblW w:w="10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794"/>
        <w:gridCol w:w="1984"/>
        <w:gridCol w:w="425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заседании Совета Учреждения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№ 3 от 26.03.2025г. 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</w:t>
            </w:r>
            <w:r>
              <w:rPr>
                <w:sz w:val="26"/>
                <w:szCs w:val="26"/>
              </w:rPr>
              <w:t xml:space="preserve">ен приказом </w:t>
            </w:r>
            <w:r>
              <w:rPr>
                <w:sz w:val="26"/>
                <w:szCs w:val="26"/>
              </w:rPr>
              <w:t xml:space="preserve">директора ГБОУ СО «Ирбитская школа»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10 апреля 2025г. № 61-од</w:t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center"/>
        <w:spacing w:line="276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spacing w:line="276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spacing w:line="276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spacing w:line="276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spacing w:line="276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spacing w:line="276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ОТЧЕТ</w:t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самообследования</w:t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государственного бюджетного общеобразовательного учреждения Свердловской области «Ирбитская школа, реализующая адаптированные основные общеобразовательные программы»</w:t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за 2024 год </w:t>
      </w:r>
      <w:r>
        <w:rPr>
          <w:b/>
          <w:sz w:val="28"/>
        </w:rPr>
      </w:r>
    </w:p>
    <w:p>
      <w:pPr>
        <w:jc w:val="center"/>
        <w:spacing w:line="276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92"/>
        <w:jc w:val="both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892"/>
        <w:jc w:val="both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892"/>
        <w:jc w:val="both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892"/>
        <w:jc w:val="both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892"/>
        <w:jc w:val="both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892"/>
        <w:jc w:val="both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892"/>
        <w:jc w:val="both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892"/>
        <w:jc w:val="both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892"/>
        <w:jc w:val="both"/>
        <w:spacing w:line="276" w:lineRule="auto"/>
        <w:rPr>
          <w:color w:val="343535"/>
          <w:sz w:val="18"/>
          <w:szCs w:val="18"/>
        </w:rPr>
      </w:pPr>
      <w:r>
        <w:rPr>
          <w:color w:val="343535"/>
          <w:sz w:val="18"/>
        </w:rPr>
        <w:tab/>
      </w:r>
      <w:r>
        <w:rPr>
          <w:color w:val="000000" w:themeColor="text1"/>
          <w:sz w:val="26"/>
          <w:szCs w:val="26"/>
        </w:rPr>
      </w:r>
    </w:p>
    <w:p>
      <w:pPr>
        <w:pStyle w:val="892"/>
        <w:ind w:firstLine="720"/>
        <w:jc w:val="both"/>
        <w:spacing w:line="276" w:lineRule="auto"/>
        <w:rPr>
          <w:color w:val="000000" w:themeColor="text1"/>
          <w:sz w:val="26"/>
          <w:szCs w:val="26"/>
        </w:rPr>
        <w:suppressLineNumbers w:val="0"/>
      </w:pPr>
      <w:r>
        <w:rPr>
          <w:color w:val="343535"/>
          <w:sz w:val="18"/>
        </w:rPr>
      </w:r>
      <w:r>
        <w:rPr>
          <w:color w:val="000000" w:themeColor="text1"/>
          <w:sz w:val="26"/>
          <w:szCs w:val="26"/>
        </w:rPr>
        <w:t xml:space="preserve">Самообследование ГБОУ СО «Ирбитская школа»  проводится  в соответствии с  пунктом 3 части 2 статьи 29 Федерального закона от 29 декабря 2012 г. N 273-ФЗ «Об образовании в Российской Федерации», «Порядком </w:t>
      </w:r>
      <w:r>
        <w:rPr>
          <w:color w:val="000000" w:themeColor="text1"/>
          <w:sz w:val="26"/>
          <w:szCs w:val="26"/>
        </w:rPr>
        <w:t xml:space="preserve">проведения самообследования образовательных организаций», утвержденным приказом Министерства образования и науки Российской Федерации от 14 июня 2013 года № 462.</w:t>
      </w:r>
      <w:r>
        <w:rPr>
          <w:color w:val="000000" w:themeColor="text1"/>
          <w:sz w:val="26"/>
          <w:szCs w:val="26"/>
        </w:rPr>
      </w:r>
      <w:r/>
    </w:p>
    <w:p>
      <w:pPr>
        <w:pStyle w:val="892"/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 xml:space="preserve">Цель</w:t>
      </w:r>
      <w:r>
        <w:rPr>
          <w:color w:val="000000" w:themeColor="text1"/>
          <w:sz w:val="26"/>
          <w:szCs w:val="26"/>
        </w:rPr>
        <w:t xml:space="preserve"> проведения самообследования -  обеспечение доступности и открытости информации о состоянии образовательной деятельности учреждения, а также подготовка отчета о результатах самообследования.</w:t>
      </w:r>
      <w:r>
        <w:rPr>
          <w:color w:val="000000" w:themeColor="text1"/>
          <w:sz w:val="26"/>
          <w:szCs w:val="26"/>
        </w:rPr>
      </w:r>
    </w:p>
    <w:p>
      <w:pPr>
        <w:pStyle w:val="892"/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 </w:t>
      </w:r>
      <w:r>
        <w:rPr>
          <w:b/>
          <w:color w:val="000000" w:themeColor="text1"/>
          <w:sz w:val="26"/>
          <w:szCs w:val="26"/>
        </w:rPr>
        <w:t xml:space="preserve">Задачи</w:t>
      </w:r>
      <w:r>
        <w:rPr>
          <w:color w:val="000000" w:themeColor="text1"/>
          <w:sz w:val="26"/>
          <w:szCs w:val="26"/>
        </w:rPr>
        <w:t xml:space="preserve"> самообследования – провести  оценку образовательной деятельности, системы управления </w:t>
      </w:r>
      <w:r>
        <w:rPr>
          <w:color w:val="000000" w:themeColor="text1"/>
          <w:sz w:val="26"/>
          <w:szCs w:val="26"/>
        </w:rPr>
        <w:t xml:space="preserve">учреждением,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</w:t>
      </w:r>
      <w:r>
        <w:rPr>
          <w:color w:val="000000" w:themeColor="text1"/>
          <w:sz w:val="26"/>
          <w:szCs w:val="26"/>
        </w:rPr>
        <w:t xml:space="preserve">нней системы оценки качества образования, а также анализ показателей деятельности образовательной организации, на основе которых определить направления развития образовательной среды,  педагогического процесса и коррекцию деятельности школьного коллектива.</w:t>
      </w:r>
      <w:r>
        <w:rPr>
          <w:color w:val="000000" w:themeColor="text1"/>
          <w:sz w:val="26"/>
          <w:szCs w:val="26"/>
        </w:rPr>
      </w:r>
    </w:p>
    <w:p>
      <w:pPr>
        <w:pStyle w:val="892"/>
        <w:contextualSpacing/>
        <w:jc w:val="both"/>
        <w:spacing w:before="100" w:after="10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 xml:space="preserve">Структура самообследования </w:t>
      </w:r>
      <w:r>
        <w:rPr>
          <w:color w:val="000000" w:themeColor="text1"/>
          <w:sz w:val="26"/>
          <w:szCs w:val="26"/>
        </w:rPr>
        <w:t xml:space="preserve">включает следующее:</w:t>
      </w:r>
      <w:r>
        <w:rPr>
          <w:color w:val="000000" w:themeColor="text1"/>
          <w:sz w:val="26"/>
          <w:szCs w:val="26"/>
        </w:rPr>
      </w:r>
    </w:p>
    <w:p>
      <w:pPr>
        <w:pStyle w:val="892"/>
        <w:numPr>
          <w:ilvl w:val="0"/>
          <w:numId w:val="1"/>
        </w:numPr>
        <w:contextualSpacing/>
        <w:jc w:val="both"/>
        <w:spacing w:before="100" w:after="10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Организационно-правовое обеспечение деятельности образовательного учреждения и система управления.</w:t>
      </w:r>
      <w:r>
        <w:rPr>
          <w:color w:val="000000" w:themeColor="text1"/>
          <w:sz w:val="26"/>
          <w:szCs w:val="26"/>
        </w:rPr>
      </w:r>
    </w:p>
    <w:p>
      <w:pPr>
        <w:pStyle w:val="892"/>
        <w:numPr>
          <w:ilvl w:val="0"/>
          <w:numId w:val="1"/>
        </w:numPr>
        <w:contextualSpacing/>
        <w:jc w:val="both"/>
        <w:spacing w:before="100" w:after="10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Организация и содержание образовательного процесса.</w:t>
      </w:r>
      <w:r>
        <w:rPr>
          <w:color w:val="000000" w:themeColor="text1"/>
          <w:sz w:val="26"/>
          <w:szCs w:val="26"/>
        </w:rPr>
      </w:r>
    </w:p>
    <w:p>
      <w:pPr>
        <w:pStyle w:val="892"/>
        <w:numPr>
          <w:ilvl w:val="0"/>
          <w:numId w:val="1"/>
        </w:numPr>
        <w:contextualSpacing/>
        <w:jc w:val="both"/>
        <w:spacing w:before="100" w:after="10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Характеристика образовательных программ, реализуемых в общеобразовательном учреждении.</w:t>
      </w:r>
      <w:r>
        <w:rPr>
          <w:color w:val="000000" w:themeColor="text1"/>
          <w:sz w:val="26"/>
          <w:szCs w:val="26"/>
        </w:rPr>
      </w:r>
    </w:p>
    <w:p>
      <w:pPr>
        <w:pStyle w:val="892"/>
        <w:numPr>
          <w:ilvl w:val="0"/>
          <w:numId w:val="1"/>
        </w:numPr>
        <w:contextualSpacing/>
        <w:jc w:val="both"/>
        <w:spacing w:before="100" w:after="10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Кадровое обеспечение реализуемых образовательных и воспитательных программ.</w:t>
      </w:r>
      <w:r>
        <w:rPr>
          <w:color w:val="000000" w:themeColor="text1"/>
          <w:sz w:val="26"/>
          <w:szCs w:val="26"/>
        </w:rPr>
      </w:r>
    </w:p>
    <w:p>
      <w:pPr>
        <w:pStyle w:val="892"/>
        <w:numPr>
          <w:ilvl w:val="0"/>
          <w:numId w:val="1"/>
        </w:numPr>
        <w:contextualSpacing/>
        <w:jc w:val="both"/>
        <w:spacing w:before="100" w:after="10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Анализ состояния материально-технической базы</w:t>
      </w:r>
      <w:r>
        <w:rPr>
          <w:sz w:val="26"/>
          <w:szCs w:val="26"/>
        </w:rPr>
      </w:r>
    </w:p>
    <w:p>
      <w:pPr>
        <w:pStyle w:val="892"/>
        <w:numPr>
          <w:ilvl w:val="0"/>
          <w:numId w:val="1"/>
        </w:numPr>
        <w:contextualSpacing/>
        <w:jc w:val="both"/>
        <w:spacing w:before="100" w:after="10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Охрана труда и комплексная безопасность</w:t>
      </w:r>
      <w:r>
        <w:rPr>
          <w:sz w:val="26"/>
          <w:szCs w:val="26"/>
        </w:rPr>
      </w:r>
    </w:p>
    <w:p>
      <w:pPr>
        <w:pStyle w:val="892"/>
        <w:numPr>
          <w:ilvl w:val="0"/>
          <w:numId w:val="1"/>
        </w:numPr>
        <w:contextualSpacing/>
        <w:jc w:val="both"/>
        <w:spacing w:before="100" w:after="10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Работа по противодействию коррупции</w:t>
      </w:r>
      <w:r>
        <w:rPr>
          <w:sz w:val="26"/>
          <w:szCs w:val="26"/>
        </w:rPr>
      </w:r>
    </w:p>
    <w:p>
      <w:pPr>
        <w:pStyle w:val="892"/>
        <w:numPr>
          <w:ilvl w:val="0"/>
          <w:numId w:val="1"/>
        </w:numPr>
        <w:contextualSpacing/>
        <w:jc w:val="both"/>
        <w:spacing w:before="100" w:after="100" w:line="360" w:lineRule="auto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Показатели деятельности общеобразовательной организации, подлежащей самообследованию.</w:t>
      </w:r>
      <w:r>
        <w:rPr>
          <w:color w:val="000000" w:themeColor="text1"/>
          <w:sz w:val="26"/>
          <w:szCs w:val="26"/>
        </w:rPr>
      </w:r>
    </w:p>
    <w:p>
      <w:pPr>
        <w:pStyle w:val="892"/>
        <w:contextualSpacing/>
        <w:jc w:val="both"/>
        <w:spacing w:before="100" w:after="100" w:line="36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2"/>
        <w:contextualSpacing/>
        <w:jc w:val="both"/>
        <w:spacing w:before="100" w:after="100" w:line="360" w:lineRule="auto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</w:t>
      </w:r>
      <w:r>
        <w:rPr>
          <w:b/>
          <w:sz w:val="26"/>
          <w:szCs w:val="26"/>
        </w:rPr>
        <w:t xml:space="preserve">Организационно-правовое обеспечение деятельности образовательного учреждения и система управления</w:t>
      </w:r>
      <w:r>
        <w:rPr>
          <w:b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Полное наименование ОУ: </w:t>
      </w:r>
      <w:r>
        <w:rPr>
          <w:sz w:val="26"/>
          <w:szCs w:val="26"/>
        </w:rPr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Государственное бюджетное общеобразовательное учреждение Свердловской области «Ирбитская школа, реализующая адаптированные основные общеобразовательные программы»</w:t>
      </w:r>
      <w:r>
        <w:rPr>
          <w:b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Сокращенное наименование ОУ: </w:t>
      </w:r>
      <w:r>
        <w:rPr>
          <w:sz w:val="26"/>
          <w:szCs w:val="26"/>
        </w:rPr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ГБОУ СО «Ирбитская школа»</w:t>
      </w:r>
      <w:r>
        <w:rPr>
          <w:b/>
          <w:sz w:val="26"/>
          <w:szCs w:val="26"/>
        </w:rPr>
      </w:r>
    </w:p>
    <w:p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  <w:r>
        <w:rPr>
          <w:b/>
          <w:sz w:val="26"/>
          <w:szCs w:val="26"/>
          <w:u w:val="single"/>
        </w:rPr>
      </w:r>
    </w:p>
    <w:p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Организационно-правовая форма: </w:t>
      </w:r>
      <w:r>
        <w:rPr>
          <w:b/>
          <w:sz w:val="26"/>
          <w:szCs w:val="26"/>
        </w:rPr>
        <w:t xml:space="preserve">государственное учреждение</w:t>
      </w:r>
      <w:r>
        <w:rPr>
          <w:b/>
          <w:sz w:val="26"/>
          <w:szCs w:val="26"/>
        </w:rPr>
      </w:r>
    </w:p>
    <w:p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  <w:r>
        <w:rPr>
          <w:b/>
          <w:sz w:val="26"/>
          <w:szCs w:val="26"/>
          <w:u w:val="single"/>
        </w:rPr>
      </w:r>
    </w:p>
    <w:p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Тип образовательной организации: </w:t>
      </w:r>
      <w:r>
        <w:rPr>
          <w:b/>
          <w:sz w:val="26"/>
          <w:szCs w:val="26"/>
        </w:rPr>
        <w:t xml:space="preserve">общеобразовательная организация</w:t>
      </w:r>
      <w:r>
        <w:rPr>
          <w:b/>
          <w:sz w:val="26"/>
          <w:szCs w:val="26"/>
        </w:rPr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Тип государственного учреждения: </w:t>
      </w:r>
      <w:r>
        <w:rPr>
          <w:b/>
          <w:sz w:val="26"/>
          <w:szCs w:val="26"/>
        </w:rPr>
        <w:t xml:space="preserve">бюджетное учреждение</w:t>
      </w:r>
      <w:r>
        <w:rPr>
          <w:b/>
          <w:sz w:val="26"/>
          <w:szCs w:val="26"/>
        </w:rPr>
      </w:r>
    </w:p>
    <w:p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  <w:r>
        <w:rPr>
          <w:b/>
          <w:sz w:val="26"/>
          <w:szCs w:val="26"/>
          <w:u w:val="single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нахождения образовательного учреждения:</w:t>
      </w:r>
      <w:r>
        <w:rPr>
          <w:sz w:val="26"/>
          <w:szCs w:val="26"/>
        </w:rPr>
      </w:r>
    </w:p>
    <w:p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юридический адрес </w:t>
      </w:r>
      <w:r>
        <w:rPr>
          <w:b/>
          <w:sz w:val="26"/>
          <w:szCs w:val="26"/>
        </w:rPr>
        <w:t xml:space="preserve">– 623856, Свердловская область, город Ирбит,  улица Елизарьевых, дом 31</w:t>
      </w:r>
      <w:r>
        <w:rPr>
          <w:b/>
          <w:sz w:val="26"/>
          <w:szCs w:val="26"/>
        </w:rPr>
      </w:r>
    </w:p>
    <w:p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фактический адрес - </w:t>
      </w:r>
      <w:r>
        <w:rPr>
          <w:b/>
          <w:sz w:val="26"/>
          <w:szCs w:val="26"/>
        </w:rPr>
        <w:t xml:space="preserve">623856, Свердловская область, город Ирбит,  улица Елизарьевых, дом 31; 623850, Свердловская область, город Ирбит, улица Пролетарская, дом 16.</w:t>
      </w:r>
      <w:r>
        <w:rPr>
          <w:b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Телефон: </w:t>
      </w:r>
      <w:r>
        <w:rPr>
          <w:b/>
          <w:sz w:val="26"/>
          <w:szCs w:val="26"/>
        </w:rPr>
        <w:t xml:space="preserve">(34355)6-51-91</w:t>
      </w:r>
      <w:r>
        <w:rPr>
          <w:sz w:val="26"/>
          <w:szCs w:val="26"/>
        </w:rPr>
        <w:t xml:space="preserve">,  </w:t>
      </w:r>
      <w:r>
        <w:rPr>
          <w:sz w:val="26"/>
          <w:szCs w:val="26"/>
        </w:rPr>
        <w:t xml:space="preserve">e-mail</w:t>
      </w:r>
      <w:r>
        <w:rPr>
          <w:sz w:val="26"/>
          <w:szCs w:val="26"/>
        </w:rPr>
        <w:t xml:space="preserve"> </w:t>
      </w:r>
      <w:hyperlink r:id="rId11" w:tooltip="mailto:skola6@mail.ru" w:history="1">
        <w:r>
          <w:rPr>
            <w:rStyle w:val="921"/>
            <w:b/>
            <w:sz w:val="26"/>
            <w:szCs w:val="26"/>
          </w:rPr>
          <w:t xml:space="preserve">skola6@mail.ru</w:t>
        </w:r>
      </w:hyperlink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Директор </w:t>
      </w:r>
      <w:r>
        <w:rPr>
          <w:b/>
          <w:sz w:val="26"/>
          <w:szCs w:val="26"/>
        </w:rPr>
        <w:t xml:space="preserve">Вилисова Валентина Николаевна</w:t>
      </w:r>
      <w:r>
        <w:rPr>
          <w:b/>
          <w:sz w:val="26"/>
          <w:szCs w:val="26"/>
        </w:rPr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Год основания ОУ: </w:t>
      </w:r>
      <w:r>
        <w:rPr>
          <w:b/>
          <w:sz w:val="26"/>
          <w:szCs w:val="26"/>
        </w:rPr>
        <w:t xml:space="preserve">1984 год</w:t>
      </w:r>
      <w:r>
        <w:rPr>
          <w:b/>
          <w:sz w:val="26"/>
          <w:szCs w:val="26"/>
        </w:rPr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Учредителем и собственником имущества бюджетного учреждения является Свердловская область. От имени Свердловской области функции и полномочия учредителя осуществляет </w:t>
      </w:r>
      <w:r>
        <w:rPr>
          <w:b/>
          <w:sz w:val="26"/>
          <w:szCs w:val="26"/>
        </w:rPr>
        <w:t xml:space="preserve">Министерство образования и молодежной политики Свердловской области</w:t>
      </w:r>
      <w:r>
        <w:rPr>
          <w:sz w:val="26"/>
          <w:szCs w:val="26"/>
        </w:rPr>
        <w:t xml:space="preserve">.  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Устав</w:t>
      </w:r>
      <w:r>
        <w:rPr>
          <w:sz w:val="26"/>
          <w:szCs w:val="26"/>
        </w:rPr>
        <w:t xml:space="preserve"> ОУ: утвержден приказом Министерства  образования и молодежной политики Свердловской области   от 10.01.2020 №20-Д «Об утверждении уставов государственных бюджетных учреждений Свердловской области», внесены изменения приказом Министерства  образования и мо</w:t>
      </w:r>
      <w:r>
        <w:rPr>
          <w:sz w:val="26"/>
          <w:szCs w:val="26"/>
        </w:rPr>
        <w:t xml:space="preserve">лодежной политики Свердловской области от 12.03.2025 № 517-Д «О внесении изменения в Устав государственного бюджетного общеобразовательного учреждения Свердловской области «Ирбитская школа, реализующая адаптированные основные общеобразовательные программы»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Лицензия на осуществление образовательной деятельности от 14 сентября 2016 года (регистрационный номер лицензии Л035-01277-66/00194989) по видам деятельности: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начальное общее образование;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основное общее образование;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-дополнительное образование детей и взрослых.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действия лицензии – бессрочно.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Лицензия на осуществление медицинской деятельности от 03.11.2016 г (регистрационный номер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highlight w:val="white"/>
        </w:rPr>
        <w:t xml:space="preserve">лицензии Л041-01021-66/00309494)</w:t>
      </w:r>
      <w:r>
        <w:rPr>
          <w:sz w:val="26"/>
          <w:szCs w:val="26"/>
        </w:rPr>
        <w:t xml:space="preserve"> по видам деятельности: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-оказание первичной доврачебной медико-санитарной помощи в амбулаторных условиях по сестринскому делу в педиатрии;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проведение медицинских осмотров (</w:t>
      </w:r>
      <w:r>
        <w:rPr>
          <w:sz w:val="26"/>
          <w:szCs w:val="26"/>
        </w:rPr>
        <w:t xml:space="preserve">предрейсовый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послерейсовый</w:t>
      </w:r>
      <w:r>
        <w:rPr>
          <w:sz w:val="26"/>
          <w:szCs w:val="26"/>
        </w:rPr>
        <w:t xml:space="preserve">). 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действия лицензии – бессрочно.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Государственной аккредитации в ОУ – нет (</w:t>
      </w:r>
      <w:r>
        <w:rPr>
          <w:sz w:val="26"/>
          <w:szCs w:val="26"/>
          <w:highlight w:val="white"/>
        </w:rPr>
        <w:t xml:space="preserve">не подлежит аккредитации согласно части 1 статьи 92 Федерального закона № 273 «Об образовании в Российской Федерации»)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Целями деятельности Учреждения являются:</w:t>
      </w:r>
      <w:r>
        <w:rPr>
          <w:sz w:val="26"/>
          <w:szCs w:val="26"/>
        </w:rPr>
      </w:r>
    </w:p>
    <w:p>
      <w:pPr>
        <w:pStyle w:val="906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осуществление образовательной деятельности по адаптированным основным общеобразовательным программам – основная цель;</w:t>
      </w:r>
      <w:r>
        <w:rPr>
          <w:sz w:val="26"/>
          <w:szCs w:val="26"/>
        </w:rPr>
      </w:r>
    </w:p>
    <w:p>
      <w:pPr>
        <w:pStyle w:val="906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создание комплекса условий, обеспечивающих коррекцию отклонений в развитии, психолого-педагогическую, медико-социальную реабилитацию, полноценную социализацию и интеграцию в общество детей с ограниченными возможностями здоровья;</w:t>
      </w:r>
      <w:r>
        <w:rPr>
          <w:sz w:val="26"/>
          <w:szCs w:val="26"/>
        </w:rPr>
      </w:r>
    </w:p>
    <w:p>
      <w:pPr>
        <w:pStyle w:val="906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создание комплекса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  <w:r>
        <w:rPr>
          <w:sz w:val="26"/>
          <w:szCs w:val="26"/>
        </w:rPr>
      </w:r>
    </w:p>
    <w:p>
      <w:pPr>
        <w:pStyle w:val="90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Предметом деятельности Учреждения является образовательная деятельность, направленная на достижение целей создания Учреждения.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виды деятельности Учреждения:</w:t>
      </w:r>
      <w:r>
        <w:rPr>
          <w:sz w:val="26"/>
          <w:szCs w:val="26"/>
        </w:rPr>
      </w:r>
    </w:p>
    <w:p>
      <w:pPr>
        <w:pStyle w:val="906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адаптированных основных общеобразовательных программ для детей с умственной отсталостью;</w:t>
      </w:r>
      <w:r>
        <w:rPr>
          <w:sz w:val="26"/>
          <w:szCs w:val="26"/>
        </w:rPr>
      </w:r>
    </w:p>
    <w:p>
      <w:pPr>
        <w:pStyle w:val="906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адаптированных основных программ начального общего образования; </w:t>
      </w:r>
      <w:r>
        <w:rPr>
          <w:sz w:val="26"/>
          <w:szCs w:val="26"/>
        </w:rPr>
      </w:r>
    </w:p>
    <w:p>
      <w:pPr>
        <w:pStyle w:val="906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реализация адаптированных основных программ основного общего образования; </w:t>
      </w:r>
      <w:r>
        <w:rPr>
          <w:sz w:val="26"/>
          <w:szCs w:val="26"/>
        </w:rPr>
      </w:r>
    </w:p>
    <w:p>
      <w:pPr>
        <w:pStyle w:val="906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присмотр и уход;</w:t>
      </w:r>
      <w:r>
        <w:rPr>
          <w:sz w:val="26"/>
          <w:szCs w:val="26"/>
        </w:rPr>
      </w:r>
    </w:p>
    <w:p>
      <w:pPr>
        <w:pStyle w:val="906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коррекционно-развивающая, компенсирующая и логопедическая помощь </w:t>
      </w:r>
      <w:r>
        <w:rPr>
          <w:sz w:val="26"/>
          <w:szCs w:val="26"/>
        </w:rPr>
        <w:t xml:space="preserve">обучающимся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906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питания.</w:t>
      </w:r>
      <w:r>
        <w:rPr>
          <w:sz w:val="26"/>
          <w:szCs w:val="26"/>
        </w:rPr>
      </w:r>
    </w:p>
    <w:p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Управление образовательным учреждением осуществляется в соответствии с действующим законодательством,  Уставом ГБОУ СО «Ирбитская школа». </w:t>
      </w:r>
      <w:r>
        <w:rPr>
          <w:sz w:val="26"/>
          <w:szCs w:val="26"/>
        </w:rPr>
      </w:r>
    </w:p>
    <w:p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Администрация и педагогический коллектив в своей </w:t>
      </w:r>
      <w:r>
        <w:rPr>
          <w:sz w:val="26"/>
          <w:szCs w:val="26"/>
        </w:rPr>
        <w:t xml:space="preserve">деятельности руководствуются нормативными документами, разработанными в школе в соответствии с действующим законодательством (локальные акты, отражающие особенности образовательного учреждения, приказы, должностные инструкции и функциональные обязанности).</w:t>
      </w:r>
      <w:r>
        <w:rPr>
          <w:sz w:val="26"/>
          <w:szCs w:val="26"/>
        </w:rPr>
      </w:r>
    </w:p>
    <w:p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Управление ГБОУ СО «Ирбитская школа» осуществляется на принципах сочетания единоначалия и коллегиальности.</w:t>
      </w:r>
      <w:r>
        <w:rPr>
          <w:sz w:val="26"/>
          <w:szCs w:val="26"/>
        </w:rPr>
      </w:r>
    </w:p>
    <w:p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Структуру органов управления  Учреждения образуют: </w:t>
      </w:r>
      <w:r>
        <w:rPr>
          <w:sz w:val="26"/>
          <w:szCs w:val="26"/>
        </w:rPr>
      </w:r>
    </w:p>
    <w:p>
      <w:pPr>
        <w:pStyle w:val="906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Учреждения;</w:t>
      </w:r>
      <w:r>
        <w:rPr>
          <w:sz w:val="26"/>
          <w:szCs w:val="26"/>
        </w:rPr>
      </w:r>
    </w:p>
    <w:p>
      <w:pPr>
        <w:pStyle w:val="906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собрание трудового коллектива;</w:t>
      </w:r>
      <w:r>
        <w:rPr>
          <w:sz w:val="26"/>
          <w:szCs w:val="26"/>
        </w:rPr>
      </w:r>
    </w:p>
    <w:p>
      <w:pPr>
        <w:pStyle w:val="906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учреждения;</w:t>
      </w:r>
      <w:r>
        <w:rPr>
          <w:sz w:val="26"/>
          <w:szCs w:val="26"/>
        </w:rPr>
      </w:r>
    </w:p>
    <w:p>
      <w:pPr>
        <w:pStyle w:val="906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педагогический совет.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360"/>
        <w:jc w:val="both"/>
        <w:rPr>
          <w:b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2.</w:t>
      </w:r>
      <w:r>
        <w:rPr>
          <w:b/>
          <w:color w:val="000000" w:themeColor="text1"/>
          <w:sz w:val="26"/>
          <w:szCs w:val="26"/>
        </w:rPr>
        <w:t xml:space="preserve">Организация и содержание образовательного процесса</w:t>
      </w:r>
      <w:r>
        <w:rPr>
          <w:b/>
          <w:sz w:val="26"/>
          <w:szCs w:val="26"/>
        </w:rPr>
      </w:r>
    </w:p>
    <w:p>
      <w:pPr>
        <w:pStyle w:val="9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деятельность в ГБОУ СО «Ирбитская школа» в 2024 году была организована на основании следующих нормативных документов:</w:t>
      </w:r>
      <w:r>
        <w:rPr>
          <w:sz w:val="26"/>
          <w:szCs w:val="26"/>
        </w:rPr>
      </w:r>
    </w:p>
    <w:p>
      <w:pPr>
        <w:numPr>
          <w:ilvl w:val="0"/>
          <w:numId w:val="6"/>
        </w:numPr>
        <w:jc w:val="both"/>
        <w:spacing w:before="5" w:line="276" w:lineRule="auto"/>
        <w:widowControl w:val="off"/>
        <w:rPr>
          <w:spacing w:val="-13"/>
          <w:sz w:val="26"/>
          <w:szCs w:val="26"/>
        </w:rPr>
      </w:pPr>
      <w:r>
        <w:rPr>
          <w:spacing w:val="-13"/>
          <w:sz w:val="26"/>
          <w:szCs w:val="26"/>
        </w:rPr>
        <w:t xml:space="preserve">Федеральный закон Российской Федерации «Об образовании в Российской Федерации» №273-ФЗ от 29.12.2012 г. </w:t>
      </w:r>
      <w:r>
        <w:rPr>
          <w:spacing w:val="-13"/>
          <w:sz w:val="26"/>
          <w:szCs w:val="26"/>
        </w:rPr>
      </w:r>
    </w:p>
    <w:p>
      <w:pPr>
        <w:numPr>
          <w:ilvl w:val="0"/>
          <w:numId w:val="7"/>
        </w:numPr>
        <w:jc w:val="both"/>
        <w:spacing w:before="5" w:line="276" w:lineRule="auto"/>
        <w:widowControl w:val="off"/>
        <w:rPr>
          <w:spacing w:val="-13"/>
          <w:sz w:val="26"/>
          <w:szCs w:val="26"/>
        </w:rPr>
      </w:pPr>
      <w:r>
        <w:rPr>
          <w:spacing w:val="-13"/>
          <w:sz w:val="26"/>
          <w:szCs w:val="26"/>
        </w:rPr>
        <w:t xml:space="preserve">Федеральный государственный образовательный стандарт обучающихся с умственной отсталостью (интеллектуальными нарушениями), утвержден приказом Минобрнауки РФ №1599 от 19 декабря 2014 г.</w:t>
      </w:r>
      <w:r>
        <w:rPr>
          <w:spacing w:val="-13"/>
          <w:sz w:val="26"/>
          <w:szCs w:val="26"/>
        </w:rPr>
      </w:r>
    </w:p>
    <w:p>
      <w:pPr>
        <w:numPr>
          <w:ilvl w:val="0"/>
          <w:numId w:val="8"/>
        </w:numPr>
        <w:jc w:val="both"/>
        <w:spacing w:before="5" w:line="276" w:lineRule="auto"/>
        <w:widowControl w:val="off"/>
        <w:rPr>
          <w:color w:val="000000" w:themeColor="text1"/>
          <w:spacing w:val="-13"/>
          <w:sz w:val="26"/>
          <w:szCs w:val="26"/>
        </w:rPr>
      </w:pPr>
      <w:r>
        <w:rPr>
          <w:spacing w:val="-13"/>
          <w:sz w:val="26"/>
          <w:szCs w:val="26"/>
        </w:rPr>
        <w:t xml:space="preserve">Приказ Министерства просвещения Российской Федерации от 05.11.2024  № 769 </w:t>
      </w:r>
      <w:r>
        <w:rPr>
          <w:color w:val="000000" w:themeColor="text1"/>
          <w:spacing w:val="-13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  <w:highlight w:val="white"/>
        </w:rPr>
        <w:t xml:space="preserve">Об утверждении </w:t>
      </w:r>
      <w:hyperlink r:id="rId12" w:tooltip="https://docs.cntd.ru/document/1310504426#6560IO" w:anchor="6560IO" w:history="1">
        <w:r>
          <w:rPr>
            <w:rStyle w:val="887"/>
            <w:color w:val="000000" w:themeColor="text1"/>
            <w:sz w:val="26"/>
            <w:szCs w:val="26"/>
            <w:highlight w:val="white"/>
            <w:u w:val="none"/>
          </w:rPr>
          <w:t xml:space="preserve">феде</w:t>
        </w:r>
        <w:r>
          <w:rPr>
            <w:rStyle w:val="887"/>
            <w:color w:val="000000" w:themeColor="text1"/>
            <w:sz w:val="26"/>
            <w:szCs w:val="26"/>
            <w:highlight w:val="white"/>
            <w:u w:val="none"/>
          </w:rPr>
          <w:t xml:space="preserve">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>
        <w:rPr>
          <w:color w:val="000000" w:themeColor="text1"/>
          <w:sz w:val="26"/>
          <w:szCs w:val="26"/>
          <w:highlight w:val="white"/>
        </w:rPr>
        <w:t xml:space="preserve">, и установлении </w:t>
      </w:r>
      <w:hyperlink r:id="rId13" w:tooltip="https://docs.cntd.ru/document/1310504426#6580IP" w:anchor="6580IP" w:history="1">
        <w:r>
          <w:rPr>
            <w:rStyle w:val="887"/>
            <w:color w:val="000000" w:themeColor="text1"/>
            <w:sz w:val="26"/>
            <w:szCs w:val="26"/>
            <w:highlight w:val="white"/>
            <w:u w:val="none"/>
          </w:rPr>
          <w:t xml:space="preserve">предельного срока использования исключенных учебников и разработанных в комплекте с ними учебных пособий</w:t>
        </w:r>
      </w:hyperlink>
      <w:r>
        <w:rPr>
          <w:color w:val="000000" w:themeColor="text1"/>
          <w:spacing w:val="-13"/>
          <w:sz w:val="26"/>
          <w:szCs w:val="26"/>
        </w:rPr>
        <w:t xml:space="preserve">».</w:t>
      </w:r>
      <w:r>
        <w:rPr>
          <w:color w:val="000000" w:themeColor="text1"/>
          <w:spacing w:val="-13"/>
          <w:sz w:val="26"/>
          <w:szCs w:val="26"/>
        </w:rPr>
      </w:r>
    </w:p>
    <w:p>
      <w:pPr>
        <w:ind w:left="102" w:firstLine="607"/>
        <w:jc w:val="both"/>
        <w:spacing w:before="5" w:line="276" w:lineRule="auto"/>
        <w:widowControl w:val="off"/>
        <w:rPr>
          <w:spacing w:val="-13"/>
          <w:sz w:val="26"/>
          <w:szCs w:val="26"/>
        </w:rPr>
      </w:pPr>
      <w:r>
        <w:rPr>
          <w:spacing w:val="-13"/>
          <w:sz w:val="26"/>
          <w:szCs w:val="26"/>
        </w:rPr>
        <w:t xml:space="preserve">- Концепция духовно-нравственного развития и воспитания личности гражданина России.</w:t>
      </w:r>
      <w:r>
        <w:rPr>
          <w:spacing w:val="-13"/>
          <w:sz w:val="26"/>
          <w:szCs w:val="26"/>
        </w:rPr>
      </w:r>
    </w:p>
    <w:p>
      <w:pPr>
        <w:ind w:left="102" w:firstLine="607"/>
        <w:jc w:val="both"/>
        <w:spacing w:before="5" w:line="276" w:lineRule="auto"/>
        <w:widowControl w:val="off"/>
        <w:rPr>
          <w:spacing w:val="-13"/>
          <w:sz w:val="26"/>
          <w:szCs w:val="26"/>
        </w:rPr>
      </w:pPr>
      <w:r>
        <w:rPr>
          <w:spacing w:val="-13"/>
          <w:sz w:val="26"/>
          <w:szCs w:val="26"/>
        </w:rPr>
        <w:t xml:space="preserve">- Закон Свердловской области от 15 июля 2013 года № 78-ОЗ «Об образовании в Свердловской области».</w:t>
      </w:r>
      <w:r>
        <w:rPr>
          <w:spacing w:val="-13"/>
          <w:sz w:val="26"/>
          <w:szCs w:val="26"/>
        </w:rPr>
      </w:r>
    </w:p>
    <w:p>
      <w:pPr>
        <w:ind w:left="102" w:firstLine="607"/>
        <w:jc w:val="both"/>
        <w:spacing w:before="5" w:line="276" w:lineRule="auto"/>
        <w:widowControl w:val="off"/>
        <w:rPr>
          <w:spacing w:val="-13"/>
          <w:sz w:val="26"/>
          <w:szCs w:val="26"/>
        </w:rPr>
      </w:pPr>
      <w:r>
        <w:rPr>
          <w:spacing w:val="-13"/>
          <w:sz w:val="26"/>
          <w:szCs w:val="26"/>
        </w:rPr>
        <w:t xml:space="preserve">- Постановление Правительства Свердловской области №270-ПП от 23.04.2015 г «Об утверждении Порядка регламентации и оформления отношений государственной и муниципальной образовательной организации и родителей </w:t>
      </w:r>
      <w:r>
        <w:rPr>
          <w:spacing w:val="-13"/>
          <w:sz w:val="26"/>
          <w:szCs w:val="26"/>
        </w:rPr>
        <w:t xml:space="preserve">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области»</w:t>
      </w:r>
      <w:r>
        <w:rPr>
          <w:spacing w:val="-13"/>
          <w:sz w:val="26"/>
          <w:szCs w:val="26"/>
        </w:rPr>
      </w:r>
    </w:p>
    <w:p>
      <w:pPr>
        <w:numPr>
          <w:ilvl w:val="0"/>
          <w:numId w:val="9"/>
        </w:numPr>
        <w:jc w:val="both"/>
        <w:spacing w:before="5" w:line="276" w:lineRule="auto"/>
        <w:widowControl w:val="off"/>
        <w:rPr>
          <w:spacing w:val="-13"/>
          <w:sz w:val="26"/>
          <w:szCs w:val="26"/>
        </w:rPr>
      </w:pPr>
      <w:r/>
      <w:hyperlink r:id="rId14" w:tooltip="https://vip.1obraz.ru/#/document/97/485031/" w:anchor="/document/97/485031/" w:history="1">
        <w:r>
          <w:rPr>
            <w:sz w:val="26"/>
            <w:szCs w:val="26"/>
          </w:rPr>
          <w:t xml:space="preserve">СП 2.4.3648-20</w:t>
        </w:r>
      </w:hyperlink>
      <w:r>
        <w:rPr>
          <w:sz w:val="26"/>
          <w:szCs w:val="26"/>
        </w:rPr>
        <w:t xml:space="preserve"> 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pacing w:val="-13"/>
          <w:sz w:val="26"/>
          <w:szCs w:val="26"/>
        </w:rPr>
      </w:r>
    </w:p>
    <w:p>
      <w:pPr>
        <w:ind w:left="102" w:firstLine="607"/>
        <w:jc w:val="both"/>
        <w:spacing w:before="5" w:line="276" w:lineRule="auto"/>
        <w:widowControl w:val="off"/>
        <w:tabs>
          <w:tab w:val="center" w:pos="5032" w:leader="none"/>
        </w:tabs>
        <w:rPr>
          <w:spacing w:val="-13"/>
          <w:sz w:val="26"/>
          <w:szCs w:val="26"/>
        </w:rPr>
      </w:pPr>
      <w:r>
        <w:rPr>
          <w:spacing w:val="-13"/>
          <w:sz w:val="26"/>
          <w:szCs w:val="26"/>
        </w:rPr>
        <w:t xml:space="preserve">- Устав учреждения.</w:t>
      </w:r>
      <w:r>
        <w:rPr>
          <w:spacing w:val="-13"/>
          <w:sz w:val="26"/>
          <w:szCs w:val="26"/>
        </w:rPr>
        <w:tab/>
      </w:r>
      <w:r>
        <w:rPr>
          <w:spacing w:val="-13"/>
          <w:sz w:val="26"/>
          <w:szCs w:val="26"/>
        </w:rPr>
      </w:r>
    </w:p>
    <w:p>
      <w:pPr>
        <w:ind w:left="-425" w:firstLine="425"/>
        <w:jc w:val="both"/>
        <w:spacing w:before="100" w:beforeAutospacing="1" w:after="100" w:afterAutospacing="1"/>
        <w:rPr>
          <w:b/>
          <w:sz w:val="26"/>
          <w:szCs w:val="26"/>
        </w:rPr>
        <w:outlineLvl w:val="8"/>
      </w:pPr>
      <w:r>
        <w:rPr>
          <w:sz w:val="26"/>
          <w:szCs w:val="26"/>
        </w:rPr>
        <w:t xml:space="preserve">В ГБОУ СО «Ирбитская школа» в 2024 году реализовывалось 2 варианта адаптированных образовательных программ:</w:t>
      </w:r>
      <w:r>
        <w:rPr>
          <w:b/>
          <w:sz w:val="26"/>
          <w:szCs w:val="26"/>
        </w:rPr>
      </w:r>
    </w:p>
    <w:p>
      <w:pPr>
        <w:ind w:left="-397" w:firstLine="397"/>
        <w:jc w:val="both"/>
        <w:spacing w:beforeAutospacing="1" w:afterAutospacing="1"/>
        <w:rPr>
          <w:b/>
          <w:sz w:val="26"/>
          <w:szCs w:val="26"/>
        </w:rPr>
        <w:outlineLvl w:val="8"/>
      </w:pPr>
      <w:r>
        <w:rPr>
          <w:sz w:val="26"/>
          <w:szCs w:val="26"/>
        </w:rPr>
        <w:t xml:space="preserve">- адаптированная основная общеобразовательная программа образования обучающихся с умственной отсталостью (интеллектуальными нарушениями) (вариант 1);</w:t>
      </w:r>
      <w:r>
        <w:rPr>
          <w:b/>
          <w:sz w:val="26"/>
          <w:szCs w:val="26"/>
        </w:rPr>
      </w:r>
    </w:p>
    <w:p>
      <w:pPr>
        <w:ind w:left="-397" w:firstLine="397"/>
        <w:jc w:val="both"/>
        <w:spacing w:beforeAutospacing="1" w:afterAutospacing="1"/>
        <w:rPr>
          <w:b/>
          <w:sz w:val="26"/>
          <w:szCs w:val="26"/>
        </w:rPr>
        <w:outlineLvl w:val="8"/>
      </w:pPr>
      <w:r>
        <w:rPr>
          <w:sz w:val="26"/>
          <w:szCs w:val="26"/>
        </w:rPr>
        <w:t xml:space="preserve">- адаптированная основная общеобразовательная программа образования обучающихся с умственной отсталостью (интеллектуальными нарушениями) (вариант 2);</w:t>
      </w:r>
      <w:r>
        <w:rPr>
          <w:b/>
          <w:sz w:val="26"/>
          <w:szCs w:val="26"/>
        </w:rPr>
      </w:r>
    </w:p>
    <w:p>
      <w:pPr>
        <w:ind w:left="-397" w:firstLine="397"/>
        <w:jc w:val="both"/>
        <w:spacing w:beforeAutospacing="1" w:afterAutospacing="1" w:line="276" w:lineRule="auto"/>
        <w:rPr>
          <w:sz w:val="26"/>
          <w:szCs w:val="26"/>
        </w:rPr>
        <w:outlineLvl w:val="8"/>
      </w:pPr>
      <w:r>
        <w:rPr>
          <w:sz w:val="26"/>
          <w:szCs w:val="26"/>
        </w:rPr>
        <w:t xml:space="preserve">Для обучающихся, нуждающихся в длительном </w:t>
      </w:r>
      <w:r>
        <w:rPr>
          <w:sz w:val="26"/>
          <w:szCs w:val="26"/>
        </w:rPr>
        <w:t xml:space="preserve">лечении, а также детей, которые по состоянию здоровья не могли посещать образовательную организацию, на основании заключения врачебной комиссии и письменного обращения родителей (законных представителей), обучение было  организовано индивидуально на дому. </w:t>
      </w:r>
      <w:r>
        <w:rPr>
          <w:sz w:val="26"/>
          <w:szCs w:val="26"/>
        </w:rPr>
      </w:r>
    </w:p>
    <w:p>
      <w:pPr>
        <w:ind w:left="-397" w:firstLine="397"/>
        <w:jc w:val="right"/>
        <w:spacing w:beforeAutospacing="1" w:afterAutospacing="1"/>
        <w:rPr>
          <w:b/>
          <w:sz w:val="26"/>
          <w:szCs w:val="26"/>
        </w:rPr>
        <w:outlineLvl w:val="3"/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-397" w:firstLine="397"/>
        <w:jc w:val="right"/>
        <w:spacing w:beforeAutospacing="1" w:afterAutospacing="1"/>
        <w:rPr>
          <w:b/>
          <w:sz w:val="26"/>
          <w:szCs w:val="26"/>
        </w:rPr>
        <w:outlineLvl w:val="3"/>
      </w:pPr>
      <w:r>
        <w:rPr>
          <w:b/>
          <w:sz w:val="26"/>
          <w:szCs w:val="26"/>
        </w:rPr>
        <w:t xml:space="preserve">Таблица 1</w:t>
      </w:r>
      <w:r>
        <w:rPr>
          <w:b/>
          <w:sz w:val="26"/>
          <w:szCs w:val="26"/>
        </w:rPr>
      </w:r>
    </w:p>
    <w:p>
      <w:pPr>
        <w:ind w:left="-397" w:firstLine="397"/>
        <w:jc w:val="both"/>
        <w:spacing w:beforeAutospacing="1" w:afterAutospacing="1"/>
        <w:rPr>
          <w:b/>
          <w:sz w:val="26"/>
          <w:szCs w:val="26"/>
        </w:rPr>
        <w:outlineLvl w:val="8"/>
      </w:pPr>
      <w:r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обучающихся</w:t>
      </w:r>
      <w:r>
        <w:rPr>
          <w:sz w:val="26"/>
          <w:szCs w:val="26"/>
        </w:rPr>
        <w:t xml:space="preserve"> в соответствии с  нозологическими группами</w:t>
      </w:r>
      <w:r>
        <w:rPr>
          <w:b/>
          <w:sz w:val="26"/>
          <w:szCs w:val="26"/>
        </w:rPr>
      </w:r>
    </w:p>
    <w:tbl>
      <w:tblPr>
        <w:tblW w:w="0" w:type="auto"/>
        <w:tblInd w:w="-371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532"/>
        <w:gridCol w:w="2697"/>
        <w:gridCol w:w="269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3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Показатель</w:t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39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Средняя численность обучающихся в организации, человек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32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97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9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3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</w:t>
            </w:r>
            <w:r>
              <w:rPr>
                <w:sz w:val="26"/>
                <w:szCs w:val="26"/>
              </w:rPr>
              <w:t xml:space="preserve">обучающихся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115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118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3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3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обучающихся</w:t>
            </w:r>
            <w:r>
              <w:rPr>
                <w:sz w:val="26"/>
                <w:szCs w:val="26"/>
              </w:rPr>
              <w:t xml:space="preserve"> на дому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 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3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имеют статус «ребенок-инвалид»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71 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76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3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 нарушением слуха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5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3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 нарушением зрения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3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 нарушением опорно-двигательного аппарата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3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 расстройствами аутистического спектра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</w:t>
            </w:r>
            <w:r>
              <w:rPr>
                <w:sz w:val="26"/>
                <w:szCs w:val="26"/>
              </w:rPr>
            </w:r>
          </w:p>
        </w:tc>
      </w:tr>
    </w:tbl>
    <w:p>
      <w:pPr>
        <w:ind w:left="-397" w:firstLine="397"/>
        <w:jc w:val="both"/>
        <w:spacing w:before="240" w:afterAutospacing="1" w:line="276" w:lineRule="auto"/>
        <w:rPr>
          <w:b/>
          <w:bCs/>
          <w:sz w:val="26"/>
          <w:szCs w:val="26"/>
        </w:rPr>
        <w:outlineLvl w:val="3"/>
      </w:pPr>
      <w:r>
        <w:rPr>
          <w:sz w:val="26"/>
          <w:szCs w:val="26"/>
        </w:rPr>
        <w:t xml:space="preserve">Из таблицы видно небольшое увеличение общего количества </w:t>
      </w:r>
      <w:r>
        <w:rPr>
          <w:sz w:val="26"/>
          <w:szCs w:val="26"/>
        </w:rPr>
        <w:t xml:space="preserve">обучающихся</w:t>
      </w:r>
      <w:r>
        <w:rPr>
          <w:sz w:val="26"/>
          <w:szCs w:val="26"/>
        </w:rPr>
        <w:t xml:space="preserve"> (+3%). В то же время на 54% возросло количество </w:t>
      </w:r>
      <w:r>
        <w:rPr>
          <w:sz w:val="26"/>
          <w:szCs w:val="26"/>
        </w:rPr>
        <w:t xml:space="preserve">обучающихся</w:t>
      </w:r>
      <w:r>
        <w:rPr>
          <w:sz w:val="26"/>
          <w:szCs w:val="26"/>
        </w:rPr>
        <w:t xml:space="preserve"> с </w:t>
      </w:r>
      <w:r>
        <w:rPr>
          <w:sz w:val="26"/>
          <w:szCs w:val="26"/>
        </w:rPr>
        <w:t xml:space="preserve">растройствами</w:t>
      </w:r>
      <w:r>
        <w:rPr>
          <w:sz w:val="26"/>
          <w:szCs w:val="26"/>
        </w:rPr>
        <w:t xml:space="preserve"> аутистического спектра. </w:t>
      </w:r>
      <w:r>
        <w:rPr>
          <w:b/>
          <w:bCs/>
          <w:sz w:val="26"/>
          <w:szCs w:val="26"/>
        </w:rPr>
      </w:r>
    </w:p>
    <w:p>
      <w:pPr>
        <w:ind w:left="-397" w:firstLine="397"/>
        <w:jc w:val="both"/>
        <w:spacing w:before="240" w:afterAutospacing="1" w:line="276" w:lineRule="auto"/>
        <w:rPr>
          <w:sz w:val="26"/>
          <w:szCs w:val="26"/>
        </w:rPr>
        <w:outlineLvl w:val="3"/>
      </w:pPr>
      <w:r>
        <w:rPr>
          <w:sz w:val="26"/>
          <w:szCs w:val="26"/>
        </w:rPr>
        <w:t xml:space="preserve">Целью деятел</w:t>
      </w:r>
      <w:r>
        <w:rPr>
          <w:sz w:val="26"/>
          <w:szCs w:val="26"/>
        </w:rPr>
        <w:t xml:space="preserve">ьности школы являлось создание комплекса условий, обеспечивающих коррекцию отклонений в развитии, психолого-педагогическую, медико-социальную реабилитацию, полноценную социализацию и интеграцию в общество обучающихся с ограниченными возможностями здоровья.</w:t>
      </w:r>
      <w:r>
        <w:rPr>
          <w:sz w:val="26"/>
          <w:szCs w:val="26"/>
        </w:rPr>
      </w:r>
    </w:p>
    <w:p>
      <w:pPr>
        <w:ind w:left="-397" w:firstLine="397"/>
        <w:jc w:val="both"/>
        <w:spacing w:before="240" w:after="100" w:line="276" w:lineRule="auto"/>
        <w:rPr>
          <w:b/>
          <w:sz w:val="26"/>
          <w:szCs w:val="26"/>
        </w:rPr>
        <w:outlineLvl w:val="3"/>
      </w:pPr>
      <w:r>
        <w:rPr>
          <w:sz w:val="26"/>
          <w:szCs w:val="26"/>
        </w:rPr>
        <w:t xml:space="preserve">Обучение в 1-4 классах было направлено на получение образования в соответствии с возрастными, индивидуальными особенностями и особыми образовательными потребностями, развитие способностей</w:t>
      </w:r>
      <w:r>
        <w:rPr>
          <w:sz w:val="26"/>
          <w:szCs w:val="26"/>
        </w:rPr>
        <w:t xml:space="preserve"> и творческого потенциала каждого обучающегося как субъекта отношений в сфере образования; охрану и укрепление физического и психического здоровья детей, в том числе их социальное и эмоциональное благополучие; формирование основ гражданской идентичности и </w:t>
      </w:r>
      <w:r>
        <w:rPr>
          <w:sz w:val="26"/>
          <w:szCs w:val="26"/>
        </w:rPr>
        <w:t xml:space="preserve">мировоззрения</w:t>
      </w:r>
      <w:r>
        <w:rPr>
          <w:sz w:val="26"/>
          <w:szCs w:val="26"/>
        </w:rPr>
        <w:t xml:space="preserve"> обучающихся в соответствии с принятыми в семье и обществе </w:t>
      </w:r>
      <w:r>
        <w:rPr>
          <w:sz w:val="26"/>
          <w:szCs w:val="26"/>
        </w:rPr>
        <w:t xml:space="preserve">духовно-нравственными и </w:t>
      </w:r>
      <w:r>
        <w:rPr>
          <w:sz w:val="26"/>
          <w:szCs w:val="26"/>
        </w:rPr>
        <w:t xml:space="preserve">социокультурными</w:t>
      </w:r>
      <w:r>
        <w:rPr>
          <w:sz w:val="26"/>
          <w:szCs w:val="26"/>
        </w:rPr>
        <w:t xml:space="preserve"> ценностями; формирование основ учебной деятельности. </w:t>
      </w:r>
      <w:r>
        <w:rPr>
          <w:b/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sz w:val="26"/>
          <w:szCs w:val="26"/>
        </w:rPr>
        <w:outlineLvl w:val="3"/>
      </w:pPr>
      <w:r>
        <w:rPr>
          <w:sz w:val="26"/>
          <w:szCs w:val="26"/>
        </w:rPr>
        <w:t xml:space="preserve">Обучение  в 5-9 классах  направлено на овладение </w:t>
      </w:r>
      <w:r>
        <w:rPr>
          <w:sz w:val="26"/>
          <w:szCs w:val="26"/>
        </w:rPr>
        <w:t xml:space="preserve">обучающимися</w:t>
      </w:r>
      <w:r>
        <w:rPr>
          <w:sz w:val="26"/>
          <w:szCs w:val="26"/>
        </w:rPr>
        <w:t xml:space="preserve"> с нарушением </w:t>
      </w:r>
      <w:r>
        <w:rPr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b/>
          <w:sz w:val="26"/>
          <w:szCs w:val="26"/>
        </w:rPr>
        <w:outlineLvl w:val="3"/>
      </w:pPr>
      <w:r>
        <w:rPr>
          <w:sz w:val="26"/>
          <w:szCs w:val="26"/>
        </w:rPr>
        <w:t xml:space="preserve">интеллекта учебной деятельностью, обеспечиваю</w:t>
      </w:r>
      <w:r>
        <w:rPr>
          <w:sz w:val="26"/>
          <w:szCs w:val="26"/>
        </w:rPr>
        <w:t xml:space="preserve">щей формирование жизненных компетенций; формирование общей культуры, обеспечивающей разностороннее развитие личности; для обучающихся с тяжелыми множественными нарушениями развития - формирование общей культуры, соответствующей общепринятым нравственным и </w:t>
      </w:r>
      <w:r>
        <w:rPr>
          <w:sz w:val="26"/>
          <w:szCs w:val="26"/>
        </w:rPr>
        <w:t xml:space="preserve">социокультурным</w:t>
      </w:r>
      <w:r>
        <w:rPr>
          <w:sz w:val="26"/>
          <w:szCs w:val="26"/>
        </w:rPr>
        <w:t xml:space="preserve"> ценностям,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 </w:t>
      </w:r>
      <w:r>
        <w:rPr>
          <w:b/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b/>
          <w:sz w:val="26"/>
          <w:szCs w:val="26"/>
        </w:rPr>
        <w:outlineLvl w:val="3"/>
      </w:pPr>
      <w:r>
        <w:rPr>
          <w:sz w:val="26"/>
          <w:szCs w:val="26"/>
        </w:rPr>
        <w:t xml:space="preserve">Во внеурочной деятельности реализовывались духовно-нравственное направление, общекультурное, спортивно-оздоровительное и социальное. В результате освоения программ по направлениям внеурочной деятельности у обучающихся воспитывалось ценностное</w:t>
      </w:r>
      <w:r>
        <w:rPr>
          <w:sz w:val="26"/>
          <w:szCs w:val="26"/>
        </w:rPr>
        <w:t xml:space="preserve"> отношение к народным традициям и культуре России, осознание себя как части духовной культуры своего народа, формирование эстетического и художественного вкуса, формировалось представления о нравственности, прививалась потребность к здоровому образу жизни.</w:t>
      </w:r>
      <w:r>
        <w:rPr>
          <w:b/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b/>
          <w:color w:val="ff0000"/>
          <w:sz w:val="26"/>
          <w:szCs w:val="26"/>
        </w:rPr>
        <w:outlineLvl w:val="3"/>
      </w:pPr>
      <w:r>
        <w:rPr>
          <w:sz w:val="26"/>
          <w:szCs w:val="26"/>
        </w:rPr>
        <w:t xml:space="preserve">Дополнительное образование является значимым ресурсом воспи</w:t>
      </w:r>
      <w:r>
        <w:rPr>
          <w:sz w:val="26"/>
          <w:szCs w:val="26"/>
        </w:rPr>
        <w:t xml:space="preserve">тательного процесса. С целью формирования здорового образа жизни на протяжении всего 2024 года в организации функционировали секции «Футбол», «Пионербол», «Декоративно-прикладное искусство», «Фото и видео студия». С 1 сентября 2024 года был увеличен охват </w:t>
      </w:r>
      <w:r>
        <w:rPr>
          <w:sz w:val="26"/>
          <w:szCs w:val="26"/>
        </w:rPr>
        <w:t xml:space="preserve">обучающихся</w:t>
      </w:r>
      <w:r>
        <w:rPr>
          <w:sz w:val="26"/>
          <w:szCs w:val="26"/>
        </w:rPr>
        <w:t xml:space="preserve"> направлением «Декоративно-прикладное искусство». Таким образом, охват </w:t>
      </w:r>
      <w:r>
        <w:rPr>
          <w:sz w:val="26"/>
          <w:szCs w:val="26"/>
        </w:rPr>
        <w:t xml:space="preserve">обучающихся</w:t>
      </w:r>
      <w:r>
        <w:rPr>
          <w:sz w:val="26"/>
          <w:szCs w:val="26"/>
        </w:rPr>
        <w:t xml:space="preserve"> дополнительным образованием увеличился с 86%  (первое полугодие 2024 года) до 94% (второе полугодие 2024 года).</w:t>
      </w:r>
      <w:r>
        <w:rPr>
          <w:b/>
          <w:color w:val="ff0000"/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b/>
          <w:sz w:val="26"/>
          <w:szCs w:val="26"/>
        </w:rPr>
        <w:outlineLvl w:val="3"/>
      </w:pPr>
      <w:r>
        <w:rPr>
          <w:sz w:val="26"/>
          <w:szCs w:val="26"/>
        </w:rPr>
        <w:t xml:space="preserve">В течение 2024 года в образовательной организации в рамках трудового обучения реализовывались следующие профили:</w:t>
      </w:r>
      <w:r>
        <w:rPr>
          <w:b/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b/>
          <w:sz w:val="26"/>
          <w:szCs w:val="26"/>
        </w:rPr>
        <w:outlineLvl w:val="3"/>
      </w:pPr>
      <w:r>
        <w:rPr>
          <w:sz w:val="26"/>
          <w:szCs w:val="26"/>
        </w:rPr>
        <w:t xml:space="preserve">- штукатурно-малярное дело;</w:t>
      </w:r>
      <w:r>
        <w:rPr>
          <w:b/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b/>
          <w:sz w:val="26"/>
          <w:szCs w:val="26"/>
        </w:rPr>
        <w:outlineLvl w:val="3"/>
      </w:pPr>
      <w:r>
        <w:rPr>
          <w:sz w:val="26"/>
          <w:szCs w:val="26"/>
        </w:rPr>
        <w:t xml:space="preserve">- поварское дело;</w:t>
      </w:r>
      <w:r>
        <w:rPr>
          <w:b/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sz w:val="26"/>
          <w:szCs w:val="26"/>
        </w:rPr>
        <w:outlineLvl w:val="3"/>
      </w:pPr>
      <w:r>
        <w:rPr>
          <w:sz w:val="26"/>
          <w:szCs w:val="26"/>
        </w:rPr>
        <w:t xml:space="preserve">- картонажно-переплетное дело.</w:t>
      </w:r>
      <w:r>
        <w:rPr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b/>
          <w:sz w:val="26"/>
          <w:szCs w:val="26"/>
        </w:rPr>
        <w:outlineLvl w:val="3"/>
      </w:pPr>
      <w:r>
        <w:rPr>
          <w:sz w:val="26"/>
          <w:szCs w:val="26"/>
        </w:rPr>
        <w:t xml:space="preserve">Профориентационная</w:t>
      </w:r>
      <w:r>
        <w:rPr>
          <w:sz w:val="26"/>
          <w:szCs w:val="26"/>
        </w:rPr>
        <w:t xml:space="preserve"> работа проводится через занятия с педагогом-психологом, экскур</w:t>
      </w:r>
      <w:r>
        <w:rPr>
          <w:sz w:val="26"/>
          <w:szCs w:val="26"/>
        </w:rPr>
        <w:t xml:space="preserve">сии в Ирбитский центр занятости, посещение Дней открытых дверей в ГАПОУ СО «Ирбитский политехникум», ГАПОУ СО «Ирбитский аграрный техникум», а также дети выпускных классов ежегодно принимают участие в профессиональных пробах, проводимых на базе техникумов.</w:t>
      </w:r>
      <w:r>
        <w:rPr>
          <w:b/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b/>
          <w:color w:val="auto"/>
          <w:sz w:val="26"/>
          <w:szCs w:val="26"/>
        </w:rPr>
        <w:outlineLvl w:val="3"/>
      </w:pPr>
      <w:r>
        <w:rPr>
          <w:sz w:val="26"/>
          <w:szCs w:val="26"/>
        </w:rPr>
        <w:t xml:space="preserve">В рамках договора о сетевом взаимодействии осуществлялось тесное сотрудничество с ГАПОУ СО «Ирбитский политехникум» по профориентационной работе, а также на базе политехникума было  организовано проведение практических работ по штукатурно-малярному делу </w:t>
      </w:r>
      <w:r>
        <w:rPr>
          <w:color w:val="auto"/>
          <w:sz w:val="26"/>
          <w:szCs w:val="26"/>
        </w:rPr>
        <w:t xml:space="preserve">(сетевое взаимодействие). </w:t>
      </w:r>
      <w:r>
        <w:rPr>
          <w:b/>
          <w:color w:val="auto"/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sz w:val="26"/>
          <w:szCs w:val="26"/>
        </w:rPr>
        <w:outlineLvl w:val="3"/>
      </w:pPr>
      <w:r>
        <w:rPr>
          <w:sz w:val="26"/>
          <w:szCs w:val="26"/>
        </w:rPr>
        <w:t xml:space="preserve">В 2024 году </w:t>
      </w:r>
      <w:r>
        <w:rPr>
          <w:sz w:val="26"/>
          <w:szCs w:val="26"/>
        </w:rPr>
        <w:t xml:space="preserve">обучающийся</w:t>
      </w:r>
      <w:r>
        <w:rPr>
          <w:sz w:val="26"/>
          <w:szCs w:val="26"/>
        </w:rPr>
        <w:t xml:space="preserve"> 9 класса участвовал в  Региональном чемпионате по профессиональному мастерству среди инвалидов и лиц с ограниченными возможностями здоровья Свердловской области «Абилимпикс» в компетенции «Сухое </w:t>
      </w:r>
      <w:r>
        <w:rPr>
          <w:sz w:val="26"/>
          <w:szCs w:val="26"/>
        </w:rPr>
        <w:t xml:space="preserve">строительство и штукатурные работы». В категории «Школьники» на региональном уровне он занял первое место. </w:t>
      </w:r>
      <w:r>
        <w:rPr>
          <w:sz w:val="26"/>
          <w:szCs w:val="26"/>
        </w:rPr>
        <w:t xml:space="preserve">Обучающаяся</w:t>
      </w:r>
      <w:r>
        <w:rPr>
          <w:sz w:val="26"/>
          <w:szCs w:val="26"/>
        </w:rPr>
        <w:t xml:space="preserve"> 8 класса в компетенции «Малярное дело» на региональном уровне заняла 3 место.</w:t>
      </w:r>
      <w:r>
        <w:rPr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b/>
          <w:sz w:val="26"/>
          <w:szCs w:val="26"/>
        </w:rPr>
        <w:outlineLvl w:val="3"/>
      </w:pPr>
      <w:r>
        <w:rPr>
          <w:sz w:val="26"/>
          <w:szCs w:val="26"/>
        </w:rPr>
        <w:t xml:space="preserve">Трудовое обучение в 9 классе завершилось итоговой аттестацией. Выпускники сдавали экзамен  по одному из профилей трудового обучения. </w:t>
      </w:r>
      <w:r>
        <w:rPr>
          <w:b/>
          <w:sz w:val="26"/>
          <w:szCs w:val="26"/>
        </w:rPr>
      </w:r>
    </w:p>
    <w:p>
      <w:pPr>
        <w:ind w:left="-425" w:firstLine="425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2024 году </w:t>
      </w:r>
      <w:r>
        <w:rPr>
          <w:sz w:val="26"/>
          <w:szCs w:val="26"/>
        </w:rPr>
        <w:t xml:space="preserve">выпустилось</w:t>
      </w:r>
      <w:r>
        <w:rPr>
          <w:sz w:val="26"/>
          <w:szCs w:val="26"/>
        </w:rPr>
        <w:t xml:space="preserve"> 15 девятиклассников, 9 из  которых продолжили обучение в учреждениях СПО города Ирбита:</w:t>
      </w:r>
      <w:r>
        <w:rPr>
          <w:sz w:val="26"/>
          <w:szCs w:val="26"/>
        </w:rPr>
      </w:r>
    </w:p>
    <w:p>
      <w:pPr>
        <w:ind w:left="-425" w:firstLine="425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-«Рабочий по комплексному обслуживанию и ремонту зданий» -6 выпускников;</w:t>
      </w:r>
      <w:r>
        <w:rPr>
          <w:sz w:val="26"/>
          <w:szCs w:val="26"/>
        </w:rPr>
      </w:r>
    </w:p>
    <w:p>
      <w:pPr>
        <w:ind w:left="-425" w:firstLine="425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 «Повар» - 3 выпускницы.</w:t>
      </w:r>
      <w:r>
        <w:rPr>
          <w:sz w:val="26"/>
          <w:szCs w:val="26"/>
        </w:rPr>
      </w:r>
    </w:p>
    <w:p>
      <w:pPr>
        <w:ind w:left="-425" w:firstLine="425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6 выпускников  не продолжили обучение в учреждениях СПО в связи с  группой инвалидности (тяжелые множественные нарушения развития).</w:t>
      </w:r>
      <w:r>
        <w:rPr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b/>
          <w:sz w:val="26"/>
          <w:szCs w:val="26"/>
        </w:rPr>
        <w:outlineLvl w:val="3"/>
      </w:pPr>
      <w:r>
        <w:rPr>
          <w:sz w:val="26"/>
          <w:szCs w:val="26"/>
        </w:rPr>
        <w:t xml:space="preserve">Достижение пос</w:t>
      </w:r>
      <w:r>
        <w:rPr>
          <w:sz w:val="26"/>
          <w:szCs w:val="26"/>
        </w:rPr>
        <w:t xml:space="preserve">тавленной цели требовало от организации качественного психолого-педагогического сопровождения обучающихся, имеющих особые образовательные потребности. 100%  школьников имеют заключения ПМПК, что подтверждает наличие ограниченных возможностей здоровья у каж</w:t>
      </w:r>
      <w:r>
        <w:rPr>
          <w:sz w:val="26"/>
          <w:szCs w:val="26"/>
        </w:rPr>
        <w:t xml:space="preserve">дого ребенка. Педагогическая  деятельность по коррекции и компенсации недостатков психофизического развития обучающихся осуществлялась специалистами  коррекционно-диагностической направленности, которые содействовали созданию социальной ситуации развития, </w:t>
      </w:r>
      <w:r>
        <w:rPr>
          <w:sz w:val="26"/>
          <w:szCs w:val="26"/>
        </w:rPr>
        <w:t xml:space="preserve">соответствующей индивидуальности обучающихся и обеспечивающей условия для успешного обучения, охраны здоровья и развития личности обучающегося, их родителей (законных представителей), педагогических работников и других участников образовательного процесса.</w:t>
      </w:r>
      <w:r>
        <w:rPr>
          <w:b/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b/>
          <w:sz w:val="26"/>
          <w:szCs w:val="26"/>
        </w:rPr>
        <w:outlineLvl w:val="3"/>
      </w:pPr>
      <w:r>
        <w:rPr>
          <w:sz w:val="26"/>
          <w:szCs w:val="26"/>
        </w:rPr>
        <w:t xml:space="preserve">Коррекционно-развивающая работа была представлена психолого-педагогической диагностикой, конс</w:t>
      </w:r>
      <w:r>
        <w:rPr>
          <w:sz w:val="26"/>
          <w:szCs w:val="26"/>
        </w:rPr>
        <w:t xml:space="preserve">ультированием, комплексным сопровождением (педагоги-психологи, учителя-логопеды, учителя-дефектологи),  реализацией образовательных программ  коррекционно-развивающей направленности, в том числе  и специальных индивидуальных программ развития (СИПР) детей.</w:t>
      </w:r>
      <w:r>
        <w:rPr>
          <w:b/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b/>
          <w:sz w:val="26"/>
          <w:szCs w:val="26"/>
        </w:rPr>
        <w:outlineLvl w:val="3"/>
      </w:pPr>
      <w:r>
        <w:rPr>
          <w:sz w:val="26"/>
          <w:szCs w:val="26"/>
        </w:rPr>
        <w:t xml:space="preserve">Социально-педагогическое сопровождение обучающихся осуществлял социальный педагог, деятельность которого направлена </w:t>
      </w:r>
      <w:r>
        <w:rPr>
          <w:sz w:val="26"/>
          <w:szCs w:val="26"/>
        </w:rPr>
        <w:t xml:space="preserve">на защиту прав обучающихся, охрану их жизни, соблюдение их законных интересов. В результате профилактической работы по предупреждению правонарушений и преступлений по итогам 2024 года наблюдается положительная динамика по снижению количества обучающихся с </w:t>
      </w:r>
      <w:r>
        <w:rPr>
          <w:sz w:val="26"/>
          <w:szCs w:val="26"/>
        </w:rPr>
        <w:t xml:space="preserve">девиантным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деликвентным</w:t>
      </w:r>
      <w:r>
        <w:rPr>
          <w:sz w:val="26"/>
          <w:szCs w:val="26"/>
        </w:rPr>
        <w:t xml:space="preserve"> поведением, состоящих на профилактическом учете в отделении по делам несовершеннолетних.</w:t>
      </w:r>
      <w:r>
        <w:rPr>
          <w:b/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b/>
          <w:sz w:val="26"/>
          <w:szCs w:val="26"/>
        </w:rPr>
        <w:outlineLvl w:val="3"/>
      </w:pPr>
      <w:r>
        <w:rPr>
          <w:sz w:val="26"/>
          <w:szCs w:val="26"/>
        </w:rPr>
        <w:t xml:space="preserve">Важная роль принадлежала психолого-педагогическому консилиуму (</w:t>
      </w:r>
      <w:r>
        <w:rPr>
          <w:sz w:val="26"/>
          <w:szCs w:val="26"/>
        </w:rPr>
        <w:t xml:space="preserve">ППк</w:t>
      </w:r>
      <w:r>
        <w:rPr>
          <w:sz w:val="26"/>
          <w:szCs w:val="26"/>
        </w:rPr>
        <w:t xml:space="preserve">), который определял наиболее эффективные направления коррекции, компенсации и реабилитации детей, обосновывал, разрабатывал и отслеживал реализацию индивидуальных коррекционно-реабилитационных программ </w:t>
      </w:r>
      <w:r>
        <w:rPr>
          <w:sz w:val="26"/>
          <w:szCs w:val="26"/>
        </w:rPr>
        <w:t xml:space="preserve">для</w:t>
      </w:r>
      <w:r>
        <w:rPr>
          <w:sz w:val="26"/>
          <w:szCs w:val="26"/>
        </w:rPr>
        <w:t xml:space="preserve"> обучающихся, при необходимости осуществлял их корректировку. </w:t>
      </w:r>
      <w:r>
        <w:rPr>
          <w:b/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b/>
          <w:sz w:val="26"/>
          <w:szCs w:val="26"/>
        </w:rPr>
        <w:outlineLvl w:val="3"/>
      </w:pPr>
      <w:r>
        <w:rPr>
          <w:sz w:val="26"/>
          <w:szCs w:val="26"/>
        </w:rPr>
        <w:t xml:space="preserve"> Медицинское сопровождение </w:t>
      </w:r>
      <w:r>
        <w:rPr>
          <w:sz w:val="26"/>
          <w:szCs w:val="26"/>
        </w:rPr>
        <w:t xml:space="preserve">обучающихся</w:t>
      </w:r>
      <w:r>
        <w:rPr>
          <w:sz w:val="26"/>
          <w:szCs w:val="26"/>
        </w:rPr>
        <w:t xml:space="preserve"> осуществлялось штатной медицинской сестрой, а также фельдшером детской поликлиники ГАУЗ СО «Ирбитская ЦГБ», закрепленным за образовательной организацией. </w:t>
      </w:r>
      <w:r>
        <w:rPr>
          <w:b/>
          <w:sz w:val="26"/>
          <w:szCs w:val="26"/>
        </w:rPr>
      </w:r>
    </w:p>
    <w:p>
      <w:pPr>
        <w:pStyle w:val="892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</w:r>
    </w:p>
    <w:p>
      <w:pPr>
        <w:pStyle w:val="892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</w:r>
    </w:p>
    <w:p>
      <w:pPr>
        <w:pStyle w:val="892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3. Характеристика образовательных программ, реализуемых в общеобразовательном учреждении.</w:t>
      </w:r>
      <w:r>
        <w:rPr>
          <w:b/>
          <w:color w:val="000000" w:themeColor="text1"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2024 году в соответствии с  приказами Министерства образования и науки  РФ от 19 декабря 2014 г. № 1599 «Об утверждении федерального государственного образовательного ст</w:t>
      </w:r>
      <w:r>
        <w:rPr>
          <w:sz w:val="26"/>
          <w:szCs w:val="26"/>
        </w:rPr>
        <w:t xml:space="preserve">андарта образования обучающихся с умственной отсталостью (интеллектуальными нарушениями)»  продолжилась работа по  реализация ФГОС для обучающихся с умственной отсталостью (интеллектуальными нарушениями), на конец школа полностью перешла на его реализацию.</w:t>
      </w:r>
      <w:r>
        <w:rPr>
          <w:sz w:val="26"/>
          <w:szCs w:val="26"/>
        </w:rPr>
        <w:t xml:space="preserve">  Стандарт применяется к </w:t>
      </w:r>
      <w:r>
        <w:rPr>
          <w:sz w:val="26"/>
          <w:szCs w:val="26"/>
        </w:rPr>
        <w:t xml:space="preserve">правоотношениям, возникшим с 1 сентября 2016 года.  В рамках внедрения ФГОС реализуется учебный план, который состоит из трех частей: обязательная часть, часть, формируемая участниками образовательных отношений и предметы коррекционно-развивающей области. 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Согласно целям и задачам внедрения ФГОС  внеурочная деятел</w:t>
      </w:r>
      <w:r>
        <w:rPr>
          <w:sz w:val="26"/>
          <w:szCs w:val="26"/>
        </w:rPr>
        <w:t xml:space="preserve">ьность реализовывалась по следующим направлениям: спортивно – оздоровительное; коррекционно-развивающее, творческое, общекультурное. В течение всего года проводились занятия в рамках внеурочной деятельности, а также дополнительного образования такие, как  </w:t>
      </w:r>
      <w:r>
        <w:rPr>
          <w:rFonts w:asciiTheme="minorHAnsi" w:hAnsiTheme="minorHAnsi"/>
          <w:sz w:val="26"/>
          <w:szCs w:val="26"/>
        </w:rPr>
        <w:t xml:space="preserve">«</w:t>
      </w:r>
      <w:r>
        <w:rPr>
          <w:sz w:val="26"/>
          <w:szCs w:val="26"/>
        </w:rPr>
        <w:t xml:space="preserve">Азбука пешехода</w:t>
      </w:r>
      <w:r>
        <w:rPr>
          <w:color w:val="000000" w:themeColor="text1"/>
          <w:sz w:val="26"/>
          <w:szCs w:val="26"/>
        </w:rPr>
        <w:t xml:space="preserve">», «Сильный Я</w:t>
      </w:r>
      <w:r>
        <w:rPr>
          <w:sz w:val="26"/>
          <w:szCs w:val="26"/>
        </w:rPr>
        <w:t xml:space="preserve">», </w:t>
      </w:r>
      <w:r>
        <w:rPr>
          <w:color w:val="000000" w:themeColor="text1"/>
          <w:sz w:val="26"/>
          <w:szCs w:val="26"/>
        </w:rPr>
        <w:t xml:space="preserve">«Основы физической подготовки</w:t>
      </w:r>
      <w:r>
        <w:rPr>
          <w:sz w:val="26"/>
          <w:szCs w:val="26"/>
        </w:rPr>
        <w:t xml:space="preserve">»,  </w:t>
      </w:r>
      <w:r>
        <w:rPr>
          <w:color w:val="000000" w:themeColor="text1"/>
          <w:sz w:val="26"/>
          <w:szCs w:val="26"/>
        </w:rPr>
        <w:t xml:space="preserve">«Школьный театр</w:t>
      </w:r>
      <w:r>
        <w:rPr>
          <w:sz w:val="26"/>
          <w:szCs w:val="26"/>
        </w:rPr>
        <w:t xml:space="preserve">», «Декоративно-прикладное искусство</w:t>
      </w:r>
      <w:r>
        <w:rPr>
          <w:color w:val="000000" w:themeColor="text1"/>
          <w:sz w:val="26"/>
          <w:szCs w:val="26"/>
        </w:rPr>
        <w:t xml:space="preserve">», </w:t>
      </w:r>
      <w:r>
        <w:rPr>
          <w:sz w:val="26"/>
          <w:szCs w:val="26"/>
        </w:rPr>
        <w:t xml:space="preserve">«Фото и видеостудия</w:t>
      </w:r>
      <w:r>
        <w:rPr>
          <w:color w:val="000000" w:themeColor="text1"/>
          <w:sz w:val="26"/>
          <w:szCs w:val="26"/>
        </w:rPr>
        <w:t xml:space="preserve">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Содержание обучения  в 1-4 классах устанавливало нормы и требования к структуре, содержанию и уровню их образования как единому целому. 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Большое внимание уделялось коррекционным занятиям, к которым относятся логопедические занятия,  ЛФК, занятия с педагогом-психологом, учителем-дефектологом. Индивидуальные и групповые коррекционные занятия проводились как в первой, так и во вто</w:t>
      </w:r>
      <w:r>
        <w:rPr>
          <w:sz w:val="26"/>
          <w:szCs w:val="26"/>
        </w:rPr>
        <w:t xml:space="preserve">рой половине дня; их продолжительность составляла 15-25 минут. Группы на коррекционные занятия комплектовались с учетом однородности и выраженности речевых, двигательных и других нарушений, а на занятия ЛФК – и в соответствии с медицинскими рекомендациями.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Учебный  план включал общеобразовательны</w:t>
      </w:r>
      <w:r>
        <w:rPr>
          <w:sz w:val="26"/>
          <w:szCs w:val="26"/>
        </w:rPr>
        <w:t xml:space="preserve">е предметы, содержание которых приспособлено к возможностям обучающихся с нарушениями интеллекта, специфические коррекционные предметы, а также индивидуальные и групповые коррекционные занятия, содержание которых доступно для умственно отсталых учащихся.  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Федеральный компонент. 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область – филология.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Язык и речевая практика (русский язык, чтение, речевая практика) – как учебный предмет, является ведущим, т.к. от его усвоения зависит успешность всего </w:t>
      </w:r>
      <w:r>
        <w:rPr>
          <w:sz w:val="26"/>
          <w:szCs w:val="26"/>
        </w:rPr>
        <w:t xml:space="preserve">школьного обучения. </w:t>
      </w:r>
      <w:r>
        <w:rPr>
          <w:sz w:val="26"/>
          <w:szCs w:val="26"/>
        </w:rPr>
        <w:t xml:space="preserve">Задачами обучения русскому языку являются: развитие устной и письменной речи умственно отсталых обучающихся; повышение уровня общего и речевого развития учащихся; воспитание </w:t>
      </w:r>
      <w:r>
        <w:rPr>
          <w:sz w:val="26"/>
          <w:szCs w:val="26"/>
        </w:rPr>
        <w:t xml:space="preserve">общепринятых норм общественного поведения; формирование у школьников умения правильно и осмысленно читать доступный их пониманию текст; выработка элементарных навыков грамотного письма,  последовательного выражения своих мыслей в устной и письменной форме.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Литература (чтение и развитие речи, развитие </w:t>
      </w:r>
      <w:r>
        <w:rPr>
          <w:sz w:val="26"/>
          <w:szCs w:val="26"/>
        </w:rPr>
        <w:t xml:space="preserve">устной речи) – на уроках чтения учащиеся овладевают навыками  правильного, беглого и выразительного чтения, умением пересказывать прочитанное. Для уроков подбираются произведения, содержание которых направленно на развитие познавательных интересов детей, р</w:t>
      </w:r>
      <w:r>
        <w:rPr>
          <w:sz w:val="26"/>
          <w:szCs w:val="26"/>
        </w:rPr>
        <w:t xml:space="preserve">асширение их кругозора, представлений, воспитание нравственных качеств. В процессе обучения у учащихся совершенствуется техника чтения, постепенно формируются умения самостоятельно разбираться в содержании прочитанного, развивается связная устная речь.    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область - Математика. 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Задачами обучения математике умственно отсталых воспитанников являются: формирование доступных количественных, пространственных и временных, геометрических представлений, которые помогут им в дальнейшее успешно социализироваться в об</w:t>
      </w:r>
      <w:r>
        <w:rPr>
          <w:sz w:val="26"/>
          <w:szCs w:val="26"/>
        </w:rPr>
        <w:t xml:space="preserve">ществе; повышение уровня общего развития учащихся и коррекция недостатков их познавательной деятельности и личностных качеств. Обучение математике носит предметно-практическую направленность, тесно связано с жизнью и профессионально – трудовой подготовкой </w:t>
      </w:r>
      <w:r>
        <w:rPr>
          <w:sz w:val="26"/>
          <w:szCs w:val="26"/>
        </w:rPr>
        <w:t xml:space="preserve">обучающихся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область - Искусство.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На уроках пения, музыки и ритмики у школьников развивается интерес к слушанию музыки: вокальной, инструментальной, оркестровой и др. Ученики получают элементы музыкальной грамоты. В ходе обучения данным п</w:t>
      </w:r>
      <w:r>
        <w:rPr>
          <w:sz w:val="26"/>
          <w:szCs w:val="26"/>
        </w:rPr>
        <w:t xml:space="preserve">редметам у них развиваются координация движений, голосовое дыхание, чувства темпа и ритма, артикуляционный аппарат. Уроки музыки, пения и ритмики способствуют развитию у воспитанников эстетического вкуса, благоприятно влияют на их эмоциональное состояние. 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Изобразительному искусству придается большое развивающее и коррекционное значение. Содержание этого предмета направлено на развитие у учащихся художественного вкуса. Уроки изобразительного искусства способствуют развитию устойчивых интересов и положител</w:t>
      </w:r>
      <w:r>
        <w:rPr>
          <w:sz w:val="26"/>
          <w:szCs w:val="26"/>
        </w:rPr>
        <w:t xml:space="preserve">ьного эмоционально-ценностного отношения к предметам и явлениям окружающего мира. Коррекционно-развивающая значимость заключается в формировании у воспитанников воображения, наглядно-образного и творческого мышления, коррекции моторики кисти и пальцев рук.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область - Физическая культура. 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Физическая культура имеет большое значение для укрепления здоровья школьников, развития и коррекции их моторики, способствует формированию культуры движения, коррекции и компенсации нарушений физического развития и </w:t>
      </w:r>
      <w:r>
        <w:rPr>
          <w:sz w:val="26"/>
          <w:szCs w:val="26"/>
        </w:rPr>
        <w:t xml:space="preserve">психомоторики посредством различных видов ф</w:t>
      </w:r>
      <w:r>
        <w:rPr>
          <w:sz w:val="26"/>
          <w:szCs w:val="26"/>
        </w:rPr>
        <w:t xml:space="preserve">изических упражнений, сюжетно-ролевых подвижных игр и эстафет. На уроках физической культуры проводится работа по подготовке учащихся к различным городским и областным соревнованиям, что способствует более успешной социализации и адаптации обучающихся.    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область – Трудовая подготовка.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Особое значение придается подготовке </w:t>
      </w:r>
      <w:r>
        <w:rPr>
          <w:sz w:val="26"/>
          <w:szCs w:val="26"/>
        </w:rPr>
        <w:t xml:space="preserve">обучающихся</w:t>
      </w:r>
      <w:r>
        <w:rPr>
          <w:sz w:val="26"/>
          <w:szCs w:val="26"/>
        </w:rPr>
        <w:t xml:space="preserve"> с интеллектуальными отклонени</w:t>
      </w:r>
      <w:r>
        <w:rPr>
          <w:sz w:val="26"/>
          <w:szCs w:val="26"/>
        </w:rPr>
        <w:t xml:space="preserve">ями к трудовой деятельности. Трудовое обучение рассматривается как средство коррекции умственного развития и нравственного воспитания учащихся, что позволяет выпускникам в дальнейшей самостоятельной жизни включиться непосредственно в производительный труд.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Трудовое обучение в 3-4 классах дало возможность </w:t>
      </w:r>
      <w:r>
        <w:rPr>
          <w:sz w:val="26"/>
          <w:szCs w:val="26"/>
        </w:rPr>
        <w:t xml:space="preserve">обучающимся</w:t>
      </w:r>
      <w:r>
        <w:rPr>
          <w:sz w:val="26"/>
          <w:szCs w:val="26"/>
        </w:rPr>
        <w:t xml:space="preserve"> овладеть элементарными приемами труда, </w:t>
      </w:r>
      <w:r>
        <w:rPr>
          <w:sz w:val="26"/>
          <w:szCs w:val="26"/>
        </w:rPr>
        <w:t xml:space="preserve">общетрудовыми</w:t>
      </w:r>
      <w:r>
        <w:rPr>
          <w:sz w:val="26"/>
          <w:szCs w:val="26"/>
        </w:rPr>
        <w:t xml:space="preserve"> умениями и навыками. Содержание трудового обучения в 4  классе являлось переходной ступенью от ручного труда к </w:t>
      </w:r>
      <w:r>
        <w:rPr>
          <w:sz w:val="26"/>
          <w:szCs w:val="26"/>
        </w:rPr>
        <w:t xml:space="preserve">допрофессиональному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Содержание </w:t>
      </w:r>
      <w:r>
        <w:rPr>
          <w:sz w:val="26"/>
          <w:szCs w:val="26"/>
        </w:rPr>
        <w:t xml:space="preserve">обучения по</w:t>
      </w:r>
      <w:r>
        <w:rPr>
          <w:sz w:val="26"/>
          <w:szCs w:val="26"/>
        </w:rPr>
        <w:t xml:space="preserve"> всем предметам имело</w:t>
      </w:r>
      <w:r>
        <w:rPr>
          <w:sz w:val="26"/>
          <w:szCs w:val="26"/>
        </w:rPr>
        <w:t xml:space="preserve"> практическую направленность в сочетании с принципом коррекционной направленности обучения, который является ведущим.  Обучение максимально индивидуализировано как в части отбора содержания образования, так и в части организации образовательного процесса. 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Содержание обу</w:t>
      </w:r>
      <w:r>
        <w:rPr>
          <w:sz w:val="26"/>
          <w:szCs w:val="26"/>
        </w:rPr>
        <w:t xml:space="preserve">чения детей 5-9 классов включало в себя общеобразовательные предметы, наполнение  которых адаптировано к возможностям обучающихся с отклонениями в интеллектуальном развитии, а также специфические коррекционные предметы, индивидуальные и групповые занятия. 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Содержание учебных дисциплин имело </w:t>
      </w:r>
      <w:r>
        <w:rPr>
          <w:sz w:val="26"/>
          <w:szCs w:val="26"/>
        </w:rPr>
        <w:t xml:space="preserve">четко выраженную практическую направленность на приобретение жизненно необходимых адаптивных умений и навыков, а также учебный материал максимально был  связан с реальной жизнью ребенка, что повышал мотивацию к обучению, формировал познавательные интересы;</w:t>
      </w:r>
      <w:r>
        <w:rPr>
          <w:sz w:val="26"/>
          <w:szCs w:val="26"/>
        </w:rPr>
        <w:tab/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Учебный план содержал:</w:t>
      </w:r>
      <w:r>
        <w:rPr>
          <w:sz w:val="26"/>
          <w:szCs w:val="26"/>
        </w:rPr>
      </w:r>
    </w:p>
    <w:p>
      <w:pPr>
        <w:numPr>
          <w:ilvl w:val="1"/>
          <w:numId w:val="10"/>
        </w:numPr>
        <w:ind w:left="1134" w:hanging="425"/>
        <w:jc w:val="both"/>
        <w:spacing w:line="276" w:lineRule="auto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учебные предметы</w:t>
      </w:r>
      <w:r>
        <w:rPr>
          <w:sz w:val="26"/>
          <w:szCs w:val="26"/>
        </w:rPr>
      </w:r>
    </w:p>
    <w:p>
      <w:pPr>
        <w:numPr>
          <w:ilvl w:val="1"/>
          <w:numId w:val="10"/>
        </w:numPr>
        <w:ind w:left="1134" w:hanging="425"/>
        <w:jc w:val="both"/>
        <w:spacing w:line="276" w:lineRule="auto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специальные коррекционные занятия (по основам социальной жизни, развитию устной речи на основе изучения предметов и явлений окружающей действительности);</w:t>
      </w:r>
      <w:r>
        <w:rPr>
          <w:sz w:val="26"/>
          <w:szCs w:val="26"/>
        </w:rPr>
      </w:r>
    </w:p>
    <w:p>
      <w:pPr>
        <w:numPr>
          <w:ilvl w:val="1"/>
          <w:numId w:val="10"/>
        </w:numPr>
        <w:ind w:left="1134" w:hanging="425"/>
        <w:jc w:val="both"/>
        <w:spacing w:line="276" w:lineRule="auto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индивидуальные и групповые коррекционные занятия (логопедические, занятия по ЛФК).</w:t>
      </w:r>
      <w:r>
        <w:rPr>
          <w:sz w:val="26"/>
          <w:szCs w:val="26"/>
        </w:rPr>
      </w:r>
    </w:p>
    <w:p>
      <w:pPr>
        <w:numPr>
          <w:ilvl w:val="0"/>
          <w:numId w:val="11"/>
        </w:numPr>
        <w:ind w:left="1134" w:hanging="425"/>
        <w:jc w:val="both"/>
        <w:spacing w:line="276" w:lineRule="auto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через реализацию школьного компонента в 5-9 классах включены предметы ОБЖ и «Мой край» (по 1 часу в неделю).</w:t>
      </w:r>
      <w:r>
        <w:rPr>
          <w:sz w:val="26"/>
          <w:szCs w:val="26"/>
        </w:rPr>
      </w:r>
    </w:p>
    <w:p>
      <w:pPr>
        <w:ind w:firstLine="56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Профессионально - трудовое обучение является приоритетным в 5 - 9 классах.</w:t>
      </w:r>
      <w:r>
        <w:rPr>
          <w:sz w:val="26"/>
          <w:szCs w:val="26"/>
        </w:rPr>
      </w:r>
    </w:p>
    <w:p>
      <w:pPr>
        <w:ind w:firstLine="425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Одной из главных задач обучения и воспитания являлось подготовка лиц с нарушением интеллекта к трудовой занятости, в доступной для них сфере деятельности. Трудовая подготовка включала в себя:</w:t>
      </w:r>
      <w:r>
        <w:rPr>
          <w:sz w:val="26"/>
          <w:szCs w:val="26"/>
        </w:rPr>
      </w:r>
    </w:p>
    <w:p>
      <w:pPr>
        <w:numPr>
          <w:ilvl w:val="0"/>
          <w:numId w:val="12"/>
        </w:numPr>
        <w:jc w:val="both"/>
        <w:spacing w:line="276" w:lineRule="auto"/>
        <w:tabs>
          <w:tab w:val="left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выработку определенных трудовых навыков;</w:t>
      </w:r>
      <w:r>
        <w:rPr>
          <w:sz w:val="26"/>
          <w:szCs w:val="26"/>
        </w:rPr>
      </w:r>
    </w:p>
    <w:p>
      <w:pPr>
        <w:numPr>
          <w:ilvl w:val="0"/>
          <w:numId w:val="12"/>
        </w:numPr>
        <w:jc w:val="both"/>
        <w:spacing w:line="276" w:lineRule="auto"/>
        <w:tabs>
          <w:tab w:val="left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способность к длительным трудовым усилиям;</w:t>
      </w:r>
      <w:r>
        <w:rPr>
          <w:sz w:val="26"/>
          <w:szCs w:val="26"/>
        </w:rPr>
      </w:r>
    </w:p>
    <w:p>
      <w:pPr>
        <w:numPr>
          <w:ilvl w:val="0"/>
          <w:numId w:val="12"/>
        </w:numPr>
        <w:ind w:left="1080" w:hanging="371"/>
        <w:jc w:val="both"/>
        <w:spacing w:line="276" w:lineRule="auto"/>
        <w:tabs>
          <w:tab w:val="left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формирование отношения к труду как нравственной норме и источнику средств существования;</w:t>
      </w:r>
      <w:r>
        <w:rPr>
          <w:sz w:val="26"/>
          <w:szCs w:val="26"/>
        </w:rPr>
      </w:r>
    </w:p>
    <w:p>
      <w:pPr>
        <w:numPr>
          <w:ilvl w:val="0"/>
          <w:numId w:val="12"/>
        </w:numPr>
        <w:ind w:left="1080" w:hanging="371"/>
        <w:jc w:val="both"/>
        <w:spacing w:line="276" w:lineRule="auto"/>
        <w:tabs>
          <w:tab w:val="left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умение соотносить собственные желания и возможности;</w:t>
      </w:r>
      <w:r>
        <w:rPr>
          <w:sz w:val="26"/>
          <w:szCs w:val="26"/>
        </w:rPr>
      </w:r>
    </w:p>
    <w:p>
      <w:pPr>
        <w:numPr>
          <w:ilvl w:val="0"/>
          <w:numId w:val="12"/>
        </w:numPr>
        <w:ind w:left="1080" w:hanging="371"/>
        <w:jc w:val="both"/>
        <w:spacing w:line="276" w:lineRule="auto"/>
        <w:tabs>
          <w:tab w:val="left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обучение культуре труда и служебных отношений;</w:t>
      </w:r>
      <w:r>
        <w:rPr>
          <w:sz w:val="26"/>
          <w:szCs w:val="26"/>
        </w:rPr>
      </w:r>
    </w:p>
    <w:p>
      <w:pPr>
        <w:numPr>
          <w:ilvl w:val="0"/>
          <w:numId w:val="12"/>
        </w:numPr>
        <w:ind w:left="1080" w:hanging="371"/>
        <w:jc w:val="both"/>
        <w:spacing w:line="276" w:lineRule="auto"/>
        <w:tabs>
          <w:tab w:val="left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умение действовать по инструкции.</w:t>
      </w:r>
      <w:r>
        <w:rPr>
          <w:sz w:val="26"/>
          <w:szCs w:val="26"/>
        </w:rPr>
      </w:r>
    </w:p>
    <w:p>
      <w:pPr>
        <w:ind w:firstLine="567"/>
        <w:jc w:val="both"/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Язык и речевая практика </w:t>
      </w:r>
      <w:r>
        <w:rPr>
          <w:sz w:val="26"/>
          <w:szCs w:val="26"/>
        </w:rPr>
        <w:t xml:space="preserve">(русский язык, чтение) как учебные предметы, являются ведущими, т.к. от их усвоения во многом зависит успешность школьного обучения. </w:t>
      </w:r>
      <w:r>
        <w:rPr>
          <w:sz w:val="26"/>
          <w:szCs w:val="26"/>
        </w:rPr>
        <w:t xml:space="preserve">Главная задача – научить обучающихся правильно и осмысленно читать</w:t>
      </w:r>
      <w:r>
        <w:rPr>
          <w:sz w:val="26"/>
          <w:szCs w:val="26"/>
        </w:rPr>
        <w:t xml:space="preserve"> доступный их пониманию текст, выработать элементарные навыки грамотного письма, повысить уровень общего и речевого развития обучающихся, научить последовательно, правильно излагать свои мысли в устной и письменной форме, формировать нравственные качества.</w:t>
      </w:r>
      <w:r>
        <w:rPr>
          <w:sz w:val="26"/>
          <w:szCs w:val="26"/>
        </w:rPr>
      </w:r>
    </w:p>
    <w:p>
      <w:pPr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процессе обучения </w:t>
      </w:r>
      <w:r>
        <w:rPr>
          <w:b/>
          <w:sz w:val="26"/>
          <w:szCs w:val="26"/>
        </w:rPr>
        <w:t xml:space="preserve">математике</w:t>
      </w:r>
      <w:r>
        <w:rPr>
          <w:sz w:val="26"/>
          <w:szCs w:val="26"/>
        </w:rPr>
        <w:t xml:space="preserve"> обучающиеся  овладевают математическими знаниями и умениями, </w:t>
      </w:r>
      <w:r>
        <w:rPr>
          <w:sz w:val="26"/>
          <w:szCs w:val="26"/>
        </w:rPr>
        <w:t xml:space="preserve">научаются применять эти знания на практике. Математика имеет выраженную практическую направленность с целью обеспечения жизненно важных умений обучающихся, а также данный предмет вносит существенный вклад в развитие и коррекцию мышления и речи обучающихся.</w:t>
      </w:r>
      <w:r>
        <w:rPr>
          <w:sz w:val="26"/>
          <w:szCs w:val="26"/>
        </w:rPr>
      </w:r>
    </w:p>
    <w:p>
      <w:pPr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Такие учебные предметы как </w:t>
      </w:r>
      <w:r>
        <w:rPr>
          <w:b/>
          <w:sz w:val="26"/>
          <w:szCs w:val="26"/>
        </w:rPr>
        <w:t xml:space="preserve">природоведение, биология, география </w:t>
      </w:r>
      <w:r>
        <w:rPr>
          <w:sz w:val="26"/>
          <w:szCs w:val="26"/>
        </w:rPr>
        <w:t xml:space="preserve">направлены на формирование у школьников эл</w:t>
      </w:r>
      <w:r>
        <w:rPr>
          <w:sz w:val="26"/>
          <w:szCs w:val="26"/>
        </w:rPr>
        <w:t xml:space="preserve">ементарных знаний о живой и неживой природе, правильного понимания явлений окружающей действительности, на воспитание бережного отношения к природе. Основной коррекционной задачей данного цикла предметов является преодоление инертности психических функций.</w:t>
      </w:r>
      <w:r>
        <w:rPr>
          <w:sz w:val="26"/>
          <w:szCs w:val="26"/>
        </w:rPr>
      </w:r>
    </w:p>
    <w:p>
      <w:pPr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Предметная область </w:t>
      </w:r>
      <w:r>
        <w:rPr>
          <w:b/>
          <w:sz w:val="26"/>
          <w:szCs w:val="26"/>
        </w:rPr>
        <w:t xml:space="preserve">«Человек и общество»</w:t>
      </w:r>
      <w:r>
        <w:rPr>
          <w:sz w:val="26"/>
          <w:szCs w:val="26"/>
        </w:rPr>
        <w:t xml:space="preserve"> в 5-9 классах и на уроках </w:t>
      </w:r>
      <w:r>
        <w:rPr>
          <w:b/>
          <w:sz w:val="26"/>
          <w:szCs w:val="26"/>
        </w:rPr>
        <w:t xml:space="preserve">истории Отечества</w:t>
      </w:r>
      <w:r>
        <w:rPr>
          <w:sz w:val="26"/>
          <w:szCs w:val="26"/>
        </w:rPr>
        <w:t xml:space="preserve">  обучающиеся знакомятся с наиболее значительными событиями из истории нашей Родины, современной общеполитической жизнью страны, получают основы правового и нравственного воспитания. Для успешного </w:t>
      </w:r>
      <w:r>
        <w:rPr>
          <w:sz w:val="26"/>
          <w:szCs w:val="26"/>
        </w:rPr>
        <w:t xml:space="preserve">решения задачи социальной адаптации и реабилитации на уроках ОСЖ и СБО осуществлялась практическая подготовка обучающихся к самостоятельной жизни, формировались у детей знания и умения, способствующие социальной адаптации, повышению общего уровня развития.</w:t>
      </w:r>
      <w:r>
        <w:rPr>
          <w:sz w:val="26"/>
          <w:szCs w:val="26"/>
        </w:rPr>
      </w:r>
    </w:p>
    <w:p>
      <w:pPr>
        <w:ind w:firstLine="708"/>
        <w:jc w:val="both"/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Изобразительное искусство, музыка и пение</w:t>
      </w:r>
      <w:r>
        <w:rPr>
          <w:sz w:val="26"/>
          <w:szCs w:val="26"/>
        </w:rPr>
        <w:t xml:space="preserve"> обучают школьников элементарным основам каждого вида деятельности – навыкам рисования и эстетического чувства.</w:t>
      </w:r>
      <w:r>
        <w:rPr>
          <w:sz w:val="26"/>
          <w:szCs w:val="26"/>
        </w:rPr>
      </w:r>
    </w:p>
    <w:p>
      <w:pPr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На уроках </w:t>
      </w:r>
      <w:r>
        <w:rPr>
          <w:b/>
          <w:sz w:val="26"/>
          <w:szCs w:val="26"/>
        </w:rPr>
        <w:t xml:space="preserve">физической культуры</w:t>
      </w:r>
      <w:r>
        <w:rPr>
          <w:sz w:val="26"/>
          <w:szCs w:val="26"/>
        </w:rPr>
        <w:t xml:space="preserve"> укрепляется здоровье школьников, формируется правильная осанка, совершенствуются двигательные качества (сила, быстрота, ловкость, выносливость и др.)</w:t>
      </w:r>
      <w:r>
        <w:rPr>
          <w:sz w:val="26"/>
          <w:szCs w:val="26"/>
        </w:rPr>
      </w:r>
    </w:p>
    <w:p>
      <w:pPr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  <w:highlight w:val="white"/>
        </w:rPr>
        <w:t xml:space="preserve">Еженедельно по понедельникам проводился проект – цикл внеурочных занятий «Разговоры о </w:t>
      </w:r>
      <w:r>
        <w:rPr>
          <w:sz w:val="26"/>
          <w:szCs w:val="26"/>
          <w:highlight w:val="white"/>
        </w:rPr>
        <w:t xml:space="preserve">важном</w:t>
      </w:r>
      <w:r>
        <w:rPr>
          <w:sz w:val="26"/>
          <w:szCs w:val="26"/>
          <w:highlight w:val="white"/>
        </w:rPr>
        <w:t xml:space="preserve">»  с целью   формирования гражданской позиции </w:t>
      </w:r>
      <w:r>
        <w:rPr>
          <w:sz w:val="26"/>
          <w:szCs w:val="26"/>
          <w:highlight w:val="white"/>
        </w:rPr>
        <w:t xml:space="preserve">подрастающего поколения. Центральными темами «Разговоров о </w:t>
      </w:r>
      <w:r>
        <w:rPr>
          <w:sz w:val="26"/>
          <w:szCs w:val="26"/>
          <w:highlight w:val="white"/>
        </w:rPr>
        <w:t xml:space="preserve">важном</w:t>
      </w:r>
      <w:r>
        <w:rPr>
          <w:sz w:val="26"/>
          <w:szCs w:val="26"/>
          <w:highlight w:val="white"/>
        </w:rPr>
        <w:t xml:space="preserve">» стали патриотизм и гражданское воспитание, историческое просвещение, нравственность, экология и др.</w:t>
      </w:r>
      <w:r>
        <w:rPr>
          <w:sz w:val="26"/>
          <w:szCs w:val="26"/>
        </w:rPr>
      </w:r>
    </w:p>
    <w:p>
      <w:pPr>
        <w:ind w:left="-397" w:firstLine="397"/>
        <w:jc w:val="both"/>
        <w:spacing w:before="120" w:after="120" w:line="276" w:lineRule="auto"/>
        <w:rPr>
          <w:sz w:val="26"/>
          <w:szCs w:val="26"/>
        </w:rPr>
        <w:outlineLvl w:val="3"/>
      </w:pPr>
      <w:r>
        <w:rPr>
          <w:sz w:val="26"/>
          <w:szCs w:val="26"/>
        </w:rPr>
        <w:t xml:space="preserve">В 2024 году проводились воспитательные мероприятия различного уровня: </w:t>
      </w:r>
      <w:r>
        <w:rPr>
          <w:sz w:val="26"/>
          <w:szCs w:val="26"/>
        </w:rPr>
        <w:t xml:space="preserve">Окружная </w:t>
      </w:r>
      <w:r>
        <w:rPr>
          <w:sz w:val="26"/>
          <w:szCs w:val="26"/>
        </w:rPr>
        <w:t xml:space="preserve">межпредметная</w:t>
      </w:r>
      <w:r>
        <w:rPr>
          <w:sz w:val="26"/>
          <w:szCs w:val="26"/>
        </w:rPr>
        <w:t xml:space="preserve"> олимпиада для обучающихся по адаптированным основным общеобразовательным программам, Окружной турнир по пионерболу (с элементами волейбола) «Ловкий мяч» среди обучающихся 7 – 9 классов по адаптированным основным общеобразовательным программам. </w:t>
      </w:r>
      <w:r>
        <w:rPr>
          <w:sz w:val="26"/>
          <w:szCs w:val="26"/>
        </w:rPr>
      </w:r>
    </w:p>
    <w:p>
      <w:pPr>
        <w:ind w:left="-426"/>
        <w:jc w:val="both"/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Обучающиеся  нашей школы, как и в предыдущие годы,  стали участниками, призерами  и победителями  различных социальных проектов, творческих конкурсов, предметных олимпиад. </w:t>
      </w:r>
      <w:r>
        <w:rPr>
          <w:sz w:val="26"/>
          <w:szCs w:val="26"/>
        </w:rPr>
      </w:r>
    </w:p>
    <w:p>
      <w:pPr>
        <w:ind w:left="-425" w:firstLine="425"/>
        <w:jc w:val="both"/>
        <w:spacing w:before="120" w:after="120" w:line="276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 w:themeColor="text1"/>
          <w:sz w:val="26"/>
          <w:szCs w:val="26"/>
        </w:rPr>
        <w:t xml:space="preserve">Всероссийский  уровень: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VIII   </w:t>
      </w:r>
      <w:r>
        <w:rPr>
          <w:sz w:val="26"/>
          <w:szCs w:val="26"/>
        </w:rPr>
        <w:t xml:space="preserve">героико</w:t>
      </w:r>
      <w:r>
        <w:rPr>
          <w:sz w:val="26"/>
          <w:szCs w:val="26"/>
        </w:rPr>
        <w:t xml:space="preserve"> – патриотический фестиваль – конкурс детского и юношеского творчества «Звезда спасения».</w:t>
      </w:r>
      <w:r>
        <w:rPr>
          <w:color w:val="000000" w:themeColor="text1"/>
          <w:sz w:val="26"/>
          <w:szCs w:val="26"/>
        </w:rPr>
        <w:t xml:space="preserve">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Творческий конкурсе «Шарики для Деда Мороза»,  Олимпиада «Математическое ассорти» для обучающихся школ, реализующих АООП, в рамках реализации  учебного проекта «Книга Знаний».</w:t>
      </w:r>
      <w:r>
        <w:rPr>
          <w:sz w:val="26"/>
          <w:szCs w:val="26"/>
        </w:rPr>
      </w:r>
    </w:p>
    <w:p>
      <w:pPr>
        <w:ind w:left="-425"/>
        <w:jc w:val="both"/>
        <w:spacing w:line="276" w:lineRule="auto"/>
        <w:tabs>
          <w:tab w:val="left" w:pos="444" w:leader="none"/>
        </w:tabs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 w:themeColor="text1"/>
          <w:sz w:val="26"/>
          <w:szCs w:val="26"/>
        </w:rPr>
        <w:t xml:space="preserve">Окружной и региональный уровень: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III Областной творческий конкурс выразительного чтения  «Души п</w:t>
      </w:r>
      <w:r>
        <w:rPr>
          <w:sz w:val="26"/>
          <w:szCs w:val="26"/>
        </w:rPr>
        <w:t xml:space="preserve">рекрасные порывы!», окружной творческий конкурс «Жизнь в радости и красках» Номинация: художественное чтение, Открытый областной творческий конкурс  «Мы разные, мы вместе - 2024», Областной творческий конкурс ко Дню здоровья» «Я выбираю спорт и здоровье!».</w:t>
      </w:r>
      <w:r>
        <w:rPr>
          <w:sz w:val="26"/>
          <w:szCs w:val="26"/>
        </w:rPr>
      </w:r>
    </w:p>
    <w:p>
      <w:pPr>
        <w:ind w:left="-425" w:firstLine="425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</w:p>
    <w:p>
      <w:pPr>
        <w:ind w:left="-425" w:firstLine="425"/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рамках социального партнерства ГБОУ СО «Ирбитская школа» сотрудничала с различными организациями и объединениями города: </w:t>
      </w:r>
      <w:r>
        <w:rPr>
          <w:color w:val="000000" w:themeColor="text1"/>
          <w:sz w:val="26"/>
          <w:szCs w:val="26"/>
        </w:rPr>
      </w:r>
    </w:p>
    <w:p>
      <w:pPr>
        <w:numPr>
          <w:ilvl w:val="0"/>
          <w:numId w:val="13"/>
        </w:numPr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МКУК «Библиотечная система» на базе отдела детского и подросткового чтения центральной городской библиотеки;</w:t>
      </w:r>
      <w:r>
        <w:rPr>
          <w:color w:val="000000" w:themeColor="text1"/>
          <w:sz w:val="26"/>
          <w:szCs w:val="26"/>
        </w:rPr>
      </w:r>
    </w:p>
    <w:p>
      <w:pPr>
        <w:numPr>
          <w:ilvl w:val="0"/>
          <w:numId w:val="13"/>
        </w:numPr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ГБУК СО «Ирбитский государственный музей мотоциклов»</w:t>
      </w:r>
      <w:r>
        <w:rPr>
          <w:color w:val="000000" w:themeColor="text1"/>
          <w:sz w:val="26"/>
          <w:szCs w:val="26"/>
        </w:rPr>
      </w:r>
    </w:p>
    <w:p>
      <w:pPr>
        <w:numPr>
          <w:ilvl w:val="0"/>
          <w:numId w:val="13"/>
        </w:numPr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ГАПОУ СО «Ирбитский политехникум»</w:t>
      </w:r>
      <w:r>
        <w:rPr>
          <w:color w:val="000000" w:themeColor="text1"/>
          <w:sz w:val="26"/>
          <w:szCs w:val="26"/>
        </w:rPr>
      </w:r>
    </w:p>
    <w:p>
      <w:pPr>
        <w:numPr>
          <w:ilvl w:val="0"/>
          <w:numId w:val="13"/>
        </w:numPr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ГАУСО СО «Ирбитский центр социальной помощи семье и детям»</w:t>
      </w:r>
      <w:r>
        <w:rPr>
          <w:color w:val="000000" w:themeColor="text1"/>
          <w:sz w:val="26"/>
          <w:szCs w:val="26"/>
        </w:rPr>
      </w:r>
    </w:p>
    <w:p>
      <w:pPr>
        <w:numPr>
          <w:ilvl w:val="0"/>
          <w:numId w:val="13"/>
        </w:numPr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Свердловское региональное отделение Общероссийской общественной организации инвалидов «Всероссийское общество глухих»</w:t>
      </w:r>
      <w:r>
        <w:rPr>
          <w:color w:val="000000" w:themeColor="text1"/>
          <w:sz w:val="26"/>
          <w:szCs w:val="26"/>
        </w:rPr>
      </w:r>
    </w:p>
    <w:p>
      <w:pPr>
        <w:numPr>
          <w:ilvl w:val="0"/>
          <w:numId w:val="13"/>
        </w:numPr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Ирбитское</w:t>
      </w:r>
      <w:r>
        <w:rPr>
          <w:color w:val="000000" w:themeColor="text1"/>
          <w:sz w:val="26"/>
          <w:szCs w:val="26"/>
        </w:rPr>
        <w:t xml:space="preserve"> местное отделение СРНОО «Союз десантников»</w:t>
      </w:r>
      <w:r>
        <w:rPr>
          <w:color w:val="000000" w:themeColor="text1"/>
          <w:sz w:val="26"/>
          <w:szCs w:val="26"/>
        </w:rPr>
      </w:r>
    </w:p>
    <w:p>
      <w:pPr>
        <w:numPr>
          <w:ilvl w:val="0"/>
          <w:numId w:val="13"/>
        </w:numPr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Ирбитская общественная организация «Ветераны боевых действий»</w:t>
      </w:r>
      <w:r>
        <w:rPr>
          <w:color w:val="000000" w:themeColor="text1"/>
          <w:sz w:val="26"/>
          <w:szCs w:val="26"/>
        </w:rPr>
      </w:r>
    </w:p>
    <w:p>
      <w:pPr>
        <w:numPr>
          <w:ilvl w:val="0"/>
          <w:numId w:val="13"/>
        </w:numPr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u w:val="single"/>
        </w:rPr>
        <w:t xml:space="preserve">Ирбитский государственный музей изобразительных искусств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</w:r>
    </w:p>
    <w:p>
      <w:pPr>
        <w:pStyle w:val="90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Кадровое обеспечение реализуемых образовательных и воспитательных программ.</w:t>
      </w:r>
      <w:r>
        <w:rPr>
          <w:b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</w:r>
    </w:p>
    <w:p>
      <w:pPr>
        <w:ind w:left="-426" w:firstLine="426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На 31.12.2024 года в школе работает 28 педагогов, учебно-вспомогательного и прочего персонала –28 </w:t>
      </w:r>
      <w:r>
        <w:rPr>
          <w:color w:val="000000" w:themeColor="text1"/>
          <w:sz w:val="26"/>
          <w:szCs w:val="26"/>
        </w:rPr>
        <w:t xml:space="preserve">человек (всего </w:t>
      </w:r>
      <w:r>
        <w:rPr>
          <w:sz w:val="26"/>
          <w:szCs w:val="26"/>
        </w:rPr>
        <w:t xml:space="preserve">56 сотрудников).</w:t>
      </w:r>
      <w:r>
        <w:rPr>
          <w:sz w:val="26"/>
          <w:szCs w:val="26"/>
        </w:rPr>
      </w:r>
    </w:p>
    <w:p>
      <w:pPr>
        <w:ind w:left="-426" w:firstLine="426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педагогического коллектива по образованию следующая: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- 57,2% имеют высшее образование;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-10,7 % педагогов (от общего количества) имеют высшее специальное (дефектологическое) образование;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-50% педагогов прошли профессиональную переподготовку на базе высшего образования по программам «Специальная педагогика и психология», «Олигофренопедагогика»,  «Логопедия», «Учитель-дефектолог (профиль: интеллектуальные нарушения)»;</w:t>
      </w:r>
      <w:r>
        <w:rPr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sz w:val="26"/>
          <w:szCs w:val="26"/>
        </w:rPr>
        <w:outlineLvl w:val="3"/>
      </w:pPr>
      <w:r>
        <w:rPr>
          <w:sz w:val="26"/>
          <w:szCs w:val="26"/>
        </w:rPr>
        <w:t xml:space="preserve">- 7,1% педагогов получают высшее профессиональное  образование (3 педагога);</w:t>
      </w:r>
      <w:r>
        <w:rPr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sz w:val="26"/>
          <w:szCs w:val="26"/>
        </w:rPr>
        <w:outlineLvl w:val="3"/>
      </w:pPr>
      <w:r>
        <w:rPr>
          <w:sz w:val="26"/>
          <w:szCs w:val="26"/>
        </w:rPr>
        <w:t xml:space="preserve">- 42,8 % педагогов имеют СПО.</w:t>
      </w:r>
      <w:r>
        <w:rPr>
          <w:sz w:val="26"/>
          <w:szCs w:val="26"/>
        </w:rPr>
      </w:r>
    </w:p>
    <w:p>
      <w:pPr>
        <w:ind w:left="-397" w:firstLine="397"/>
        <w:jc w:val="both"/>
        <w:spacing w:line="276" w:lineRule="auto"/>
        <w:rPr>
          <w:b/>
          <w:bCs/>
          <w:sz w:val="26"/>
          <w:szCs w:val="26"/>
        </w:rPr>
        <w:outlineLvl w:val="3"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left="-397" w:firstLine="397"/>
        <w:jc w:val="right"/>
        <w:spacing w:line="276" w:lineRule="auto"/>
        <w:rPr>
          <w:b/>
          <w:bCs/>
          <w:szCs w:val="24"/>
        </w:rPr>
        <w:outlineLvl w:val="3"/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ind w:left="-397" w:firstLine="397"/>
        <w:jc w:val="right"/>
        <w:spacing w:line="276" w:lineRule="auto"/>
        <w:rPr>
          <w:b/>
          <w:bCs/>
          <w:szCs w:val="24"/>
        </w:rPr>
        <w:outlineLvl w:val="3"/>
      </w:pPr>
      <w:r>
        <w:rPr>
          <w:b/>
          <w:bCs/>
          <w:szCs w:val="24"/>
        </w:rPr>
        <w:t xml:space="preserve">Диаграмма 1</w:t>
      </w:r>
      <w:r>
        <w:rPr>
          <w:b/>
          <w:bCs/>
          <w:szCs w:val="24"/>
        </w:rPr>
      </w:r>
    </w:p>
    <w:p>
      <w:pPr>
        <w:ind w:left="-397" w:firstLine="397"/>
        <w:jc w:val="both"/>
        <w:spacing w:line="276" w:lineRule="auto"/>
        <w:rPr>
          <w:sz w:val="28"/>
          <w:szCs w:val="28"/>
        </w:rPr>
        <w:outlineLvl w:val="3"/>
      </w:pPr>
      <w:r>
        <w:rPr>
          <w:sz w:val="28"/>
        </w:rPr>
        <w:drawing>
          <wp:inline distT="0" distB="0" distL="0" distR="0">
            <wp:extent cx="6160235" cy="3583197"/>
            <wp:effectExtent l="4762" t="4762" r="4762" b="4762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sz w:val="28"/>
          <w:szCs w:val="28"/>
        </w:rPr>
      </w:r>
    </w:p>
    <w:p>
      <w:pPr>
        <w:jc w:val="right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jc w:val="right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jc w:val="right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jc w:val="right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jc w:val="right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jc w:val="right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jc w:val="right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jc w:val="right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Диаграмма 2</w:t>
      </w:r>
      <w:r>
        <w:rPr>
          <w:b/>
          <w:bCs/>
          <w:szCs w:val="24"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drawing>
          <wp:inline distT="0" distB="0" distL="0" distR="0">
            <wp:extent cx="4845390" cy="2153607"/>
            <wp:effectExtent l="4762" t="4762" r="4762" b="4762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425"/>
        <w:jc w:val="both"/>
        <w:spacing w:line="276" w:lineRule="auto"/>
        <w:rPr>
          <w:sz w:val="26"/>
          <w:szCs w:val="26"/>
        </w:rPr>
      </w:pPr>
      <w:r/>
      <w:bookmarkStart w:id="0" w:name="_GoBack"/>
      <w:r/>
      <w:bookmarkEnd w:id="0"/>
      <w:r>
        <w:rPr>
          <w:sz w:val="26"/>
          <w:szCs w:val="26"/>
        </w:rPr>
        <w:t xml:space="preserve">Состав педагогического коллектива школы </w:t>
      </w:r>
      <w:r>
        <w:rPr>
          <w:sz w:val="26"/>
          <w:szCs w:val="26"/>
        </w:rPr>
        <w:t xml:space="preserve">на конец</w:t>
      </w:r>
      <w:r>
        <w:rPr>
          <w:sz w:val="26"/>
          <w:szCs w:val="26"/>
        </w:rPr>
        <w:t xml:space="preserve"> 2024 года  представлял оптимальное сочетание опытных педагогов, выступающих в роли наставников, и молодых специалистов, систематически повышающих уровень профессиональной компетентности.  </w:t>
      </w:r>
      <w:r>
        <w:rPr>
          <w:sz w:val="26"/>
          <w:szCs w:val="26"/>
        </w:rPr>
        <w:t xml:space="preserve">Методическая работа включала следующие направления: методическое сопровождение педагогов в рамках наставничества  (взаимодействие сопровождаемого и сопровождающего в вопросах выявления, информационного поиска и конструирования путей решения акту</w:t>
      </w:r>
      <w:r>
        <w:rPr>
          <w:sz w:val="26"/>
          <w:szCs w:val="26"/>
        </w:rPr>
        <w:t xml:space="preserve">альных для педагогического работника проблем профессиональной деятельности) и методическое обеспечение (совместный поиск (создание), экспертиза и отбор, апробация и внедрение в практику более эффективных моделей, методик, технологий развития обучающихся). </w:t>
      </w:r>
      <w:r>
        <w:rPr>
          <w:sz w:val="26"/>
          <w:szCs w:val="26"/>
        </w:rPr>
      </w:r>
    </w:p>
    <w:p>
      <w:pPr>
        <w:jc w:val="right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Диаграмма 3</w:t>
      </w:r>
      <w:r>
        <w:rPr>
          <w:b/>
          <w:bCs/>
          <w:szCs w:val="24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564402" cy="2061622"/>
            <wp:effectExtent l="4762" t="4762" r="4762" b="4762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sz w:val="28"/>
          <w:szCs w:val="28"/>
        </w:rPr>
      </w:r>
    </w:p>
    <w:p>
      <w:pPr>
        <w:ind w:firstLine="708"/>
        <w:jc w:val="both"/>
        <w:spacing w:before="100" w:beforeAutospacing="1" w:after="100" w:afterAutospacing="1" w:line="276" w:lineRule="auto"/>
        <w:rPr>
          <w:sz w:val="26"/>
          <w:szCs w:val="26"/>
        </w:rPr>
        <w:outlineLvl w:val="3"/>
      </w:pPr>
      <w:r>
        <w:rPr>
          <w:sz w:val="26"/>
          <w:szCs w:val="26"/>
        </w:rPr>
        <w:t xml:space="preserve">Из диаграммы видно, что количество </w:t>
      </w:r>
      <w:r>
        <w:rPr>
          <w:sz w:val="26"/>
          <w:szCs w:val="26"/>
        </w:rPr>
        <w:t xml:space="preserve">педагогов, имеющих высшую и первую квалификационную категорию составляет</w:t>
      </w:r>
      <w:r>
        <w:rPr>
          <w:sz w:val="26"/>
          <w:szCs w:val="26"/>
        </w:rPr>
        <w:t xml:space="preserve"> 49,9%. Это ниже на 3,5% по сравнению с аналогичным периодом 2023 года.  Причиной о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рицательной динамики является обновление педагогического коллектива.</w:t>
      </w:r>
      <w:r>
        <w:rPr>
          <w:sz w:val="26"/>
          <w:szCs w:val="26"/>
        </w:rPr>
      </w:r>
    </w:p>
    <w:p>
      <w:pPr>
        <w:ind w:firstLine="567"/>
        <w:jc w:val="both"/>
        <w:spacing w:beforeAutospacing="1" w:afterAutospacing="1"/>
        <w:rPr>
          <w:sz w:val="26"/>
          <w:szCs w:val="26"/>
        </w:rPr>
        <w:outlineLvl w:val="3"/>
      </w:pPr>
      <w:r>
        <w:rPr>
          <w:sz w:val="26"/>
          <w:szCs w:val="26"/>
        </w:rPr>
        <w:tab/>
        <w:t xml:space="preserve">В январе 2024 </w:t>
      </w:r>
      <w:r>
        <w:rPr>
          <w:sz w:val="26"/>
          <w:szCs w:val="26"/>
        </w:rPr>
        <w:t xml:space="preserve">года было проведено ежегодное обновление информации о курсах повышения квалификации и профессиональной переподготовки педагогических работников школы. По итогам анализа был составлен перспективный план повышения квалификации в 2024 году, согласно которому </w:t>
      </w:r>
      <w:r>
        <w:rPr>
          <w:sz w:val="26"/>
          <w:szCs w:val="26"/>
        </w:rPr>
        <w:t xml:space="preserve">планировалось повышение квалификации 1 педагогическому работнику.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сентябре 2024 года в связи с приемом на работу молодых специалистов в план повышения квалификации были внесены изменения. </w:t>
      </w:r>
      <w:r>
        <w:rPr>
          <w:sz w:val="26"/>
          <w:szCs w:val="26"/>
        </w:rPr>
      </w:r>
    </w:p>
    <w:tbl>
      <w:tblPr>
        <w:tblStyle w:val="925"/>
        <w:tblW w:w="0" w:type="auto"/>
        <w:tblLook w:val="04A0" w:firstRow="1" w:lastRow="0" w:firstColumn="1" w:lastColumn="0" w:noHBand="0" w:noVBand="1"/>
      </w:tblPr>
      <w:tblGrid>
        <w:gridCol w:w="470"/>
        <w:gridCol w:w="2283"/>
        <w:gridCol w:w="6817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Данные о повышении квалификации </w:t>
            </w:r>
            <w:r>
              <w:rPr>
                <w:sz w:val="26"/>
                <w:szCs w:val="26"/>
              </w:rPr>
              <w:t xml:space="preserve">и(</w:t>
            </w:r>
            <w:r>
              <w:rPr>
                <w:sz w:val="26"/>
                <w:szCs w:val="26"/>
              </w:rPr>
              <w:t xml:space="preserve">или) профессиональной переподготовке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Безносова</w:t>
            </w:r>
            <w:r>
              <w:rPr>
                <w:sz w:val="24"/>
              </w:rPr>
            </w:r>
          </w:p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Ольга Геннадьевна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textDirection w:val="lrTb"/>
            <w:noWrap w:val="false"/>
          </w:tcPr>
          <w:p>
            <w:pPr>
              <w:ind w:left="66"/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1.«Раннее выявление предпосылок девиантного поведения у детей и подростков и оказание им своевременной педагогической и психологической помощи», ООО «</w:t>
            </w:r>
            <w:r>
              <w:rPr>
                <w:sz w:val="24"/>
              </w:rPr>
              <w:t xml:space="preserve">Инфоурок</w:t>
            </w:r>
            <w:r>
              <w:rPr>
                <w:sz w:val="24"/>
              </w:rPr>
              <w:t xml:space="preserve">», 22.01.2024-07.02.2024, 72ч</w:t>
            </w:r>
            <w:r>
              <w:rPr>
                <w:sz w:val="24"/>
              </w:rPr>
            </w:r>
          </w:p>
          <w:p>
            <w:pPr>
              <w:ind w:left="66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2.Профессиональна</w:t>
            </w:r>
            <w:r>
              <w:rPr>
                <w:sz w:val="24"/>
              </w:rPr>
              <w:t xml:space="preserve">я переподготовка «Логопедия в дошкольных образовательных организациях и в начальной школе (работа с обучающимися с нарушением речи и коммуникации)», ООО «Московский институт профессиональной переподготовки и повышения квалификации педагогов», 2024 г, 470 ч</w:t>
            </w:r>
            <w:r>
              <w:rPr>
                <w:sz w:val="24"/>
                <w:szCs w:val="24"/>
              </w:rPr>
            </w:r>
          </w:p>
          <w:p>
            <w:pPr>
              <w:ind w:left="66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3«Профилактика социально-негативных явлений в молодежной среде», Национальный центр информационного противодействия терроризму и экстремизму в образовательной среде и сети «Интернет» ФГАНУ НИИ «</w:t>
            </w:r>
            <w:r>
              <w:rPr>
                <w:sz w:val="24"/>
              </w:rPr>
              <w:t xml:space="preserve">Спецвузавтоматика</w:t>
            </w:r>
            <w:r>
              <w:rPr>
                <w:sz w:val="24"/>
              </w:rPr>
              <w:t xml:space="preserve">», 19.03.2024-31.08.2024, 150 ч.</w:t>
            </w:r>
            <w:r>
              <w:rPr>
                <w:sz w:val="24"/>
                <w:szCs w:val="24"/>
              </w:rPr>
            </w:r>
          </w:p>
          <w:p>
            <w:pPr>
              <w:ind w:left="66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  <w:szCs w:val="24"/>
              </w:rPr>
              <w:t xml:space="preserve">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Бекарева</w:t>
            </w:r>
            <w:r>
              <w:rPr>
                <w:sz w:val="24"/>
              </w:rPr>
            </w:r>
          </w:p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Яна</w:t>
            </w:r>
            <w:r>
              <w:rPr>
                <w:sz w:val="24"/>
              </w:rPr>
            </w:r>
          </w:p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Валерьевна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1. «Раннее выявление предпосылок девиантного поведения у детей и подростков и оказание им своевременной педагогической и психологической помощи», ООО «</w:t>
            </w:r>
            <w:r>
              <w:rPr>
                <w:sz w:val="24"/>
              </w:rPr>
              <w:t xml:space="preserve">Инфоурок</w:t>
            </w:r>
            <w:r>
              <w:rPr>
                <w:sz w:val="24"/>
              </w:rPr>
              <w:t xml:space="preserve">», 23.01.2024-07.02.2024, 72ч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2.Профессиональна</w:t>
            </w:r>
            <w:r>
              <w:rPr>
                <w:sz w:val="24"/>
              </w:rPr>
              <w:t xml:space="preserve">я переподготовка «Логопедия в дошкольных образовательных организациях и в начальной школе (работа с обучающимися с нарушением речи и коммуникации)», ООО «Московский институт профессиональной переподготовки и повышения квалификации педагогов», 2024 г, 940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Велиоцинская Анастасия Александровна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2.«Логопедия: организация обучения, воспитания, коррекция нарушений развития и социальной </w:t>
            </w:r>
            <w:r>
              <w:rPr>
                <w:sz w:val="24"/>
              </w:rPr>
              <w:t xml:space="preserve">адаптации</w:t>
            </w:r>
            <w:r>
              <w:rPr>
                <w:sz w:val="24"/>
              </w:rPr>
              <w:t xml:space="preserve"> обучающихся с тяжелыми речевыми нарушениями в условиях реализации ФГОС», 19.08.2024-25.09.2024, 180 ч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Володина Татьяна Станиславовна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1.«Организация работы по профилактике суицидального поведения подростков», ООО «</w:t>
            </w:r>
            <w:r>
              <w:rPr>
                <w:sz w:val="24"/>
              </w:rPr>
              <w:t xml:space="preserve">Инфоурок</w:t>
            </w:r>
            <w:r>
              <w:rPr>
                <w:sz w:val="24"/>
              </w:rPr>
              <w:t xml:space="preserve">», 30.01.2024-14.02.2024, 72 ч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Дягилева Наталья Сергеевна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1.«Раннее выявление предпосылок девиантного поведения у детей и подростков и оказание им своевременной педагогической и психологической помощи», ООО «</w:t>
            </w:r>
            <w:r>
              <w:rPr>
                <w:sz w:val="24"/>
                <w:szCs w:val="24"/>
              </w:rPr>
              <w:t xml:space="preserve">Инфоурок</w:t>
            </w:r>
            <w:r>
              <w:rPr>
                <w:sz w:val="24"/>
                <w:szCs w:val="24"/>
              </w:rPr>
              <w:t xml:space="preserve">», 24.01.2024-21.02.2024, 144ч</w:t>
            </w:r>
            <w:r>
              <w:rPr>
                <w:sz w:val="20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2.«Организация работы с обучающимися с ограниченными </w:t>
            </w:r>
            <w:r>
              <w:rPr>
                <w:sz w:val="24"/>
                <w:szCs w:val="24"/>
              </w:rPr>
              <w:t xml:space="preserve">возможностями здоровья (ОВЗ) в соответствии с ФГОС», ООО «</w:t>
            </w:r>
            <w:r>
              <w:rPr>
                <w:sz w:val="24"/>
                <w:szCs w:val="24"/>
              </w:rPr>
              <w:t xml:space="preserve">Инфоурок</w:t>
            </w:r>
            <w:r>
              <w:rPr>
                <w:sz w:val="24"/>
                <w:szCs w:val="24"/>
              </w:rPr>
              <w:t xml:space="preserve">», 26.01.2024-14.02.2024, 72ч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</w:rPr>
              <w:t xml:space="preserve">«Основы дефектологии, методы и приемы работы с обучающимися с ОВЗ», ООО «Московский институт профессиональной переподготовки и повышения квалификации педагогов»</w:t>
            </w:r>
            <w:r>
              <w:rPr>
                <w:sz w:val="24"/>
                <w:szCs w:val="24"/>
              </w:rPr>
              <w:t xml:space="preserve">, 01.04-2024-13.06.2024, 144 ч</w:t>
            </w:r>
            <w:r>
              <w:rPr>
                <w:sz w:val="20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</w:rPr>
              <w:t xml:space="preserve">«Логопедия: организация обучения, воспитания, коррекция нарушений развития и социальной </w:t>
            </w:r>
            <w:r>
              <w:rPr>
                <w:sz w:val="24"/>
              </w:rPr>
              <w:t xml:space="preserve">адаптации</w:t>
            </w:r>
            <w:r>
              <w:rPr>
                <w:sz w:val="24"/>
              </w:rPr>
              <w:t xml:space="preserve"> обучающихся с тяжелыми речевыми нарушениями в условиях реализации ФГОС», 21.10.2024-27.11.2024, 180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6. «</w:t>
            </w:r>
            <w:r>
              <w:rPr>
                <w:sz w:val="24"/>
              </w:rPr>
              <w:t xml:space="preserve">Дислексия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дисграфия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диискалькулия</w:t>
            </w:r>
            <w:r>
              <w:rPr>
                <w:sz w:val="24"/>
              </w:rPr>
              <w:t xml:space="preserve"> у младших школьников: нейропсихологическая диагностика и коррекция», ООО «Московский институт профессиональной переподготовки и повышения квалификации педагогов»</w:t>
            </w:r>
            <w:r>
              <w:rPr>
                <w:sz w:val="24"/>
                <w:szCs w:val="24"/>
              </w:rPr>
              <w:t xml:space="preserve">,11.11.2024-27.11.2024, 72 ч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Заскалова Елена Александровна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2.«Организация работы с обучающимися с ограниченными возможностями здоровья (ОВЗ) в соответствии с ФГОС», ООО «</w:t>
            </w:r>
            <w:r>
              <w:rPr>
                <w:sz w:val="24"/>
                <w:szCs w:val="24"/>
              </w:rPr>
              <w:t xml:space="preserve">Инфоурок</w:t>
            </w:r>
            <w:r>
              <w:rPr>
                <w:sz w:val="24"/>
                <w:szCs w:val="24"/>
              </w:rPr>
              <w:t xml:space="preserve">», 29.10.2024-04.12.2024, 72ч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8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Зырянова Наталья Александровна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«Раннее выявление предпосылок девиантного поведения у детей и подростков и оказание им своевременной педагогической и психологической помощи», ООО «</w:t>
            </w:r>
            <w:r>
              <w:rPr>
                <w:sz w:val="24"/>
                <w:szCs w:val="24"/>
              </w:rPr>
              <w:t xml:space="preserve">Инфоурок</w:t>
            </w:r>
            <w:r>
              <w:rPr>
                <w:sz w:val="24"/>
                <w:szCs w:val="24"/>
              </w:rPr>
              <w:t xml:space="preserve">», 17.01.2024-31.01.2024, 144ч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2.«Организация работы с обучающимися с ограниченными возможностями здоровья (ОВЗ) в соответствии с ФГОС»,  ООО «Московский институт профессиональной переподготовки и повышения квалификации педагогов», 25.02.204-13.03.2024, 72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Киселева Анастасия Сергеевна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1.«Коррекция речевых особенностей: </w:t>
            </w:r>
            <w:r>
              <w:rPr>
                <w:sz w:val="24"/>
                <w:szCs w:val="24"/>
              </w:rPr>
              <w:t xml:space="preserve">дислалия</w:t>
            </w:r>
            <w:r>
              <w:rPr>
                <w:sz w:val="24"/>
                <w:szCs w:val="24"/>
              </w:rPr>
              <w:t xml:space="preserve">, дизартрия и </w:t>
            </w:r>
            <w:r>
              <w:rPr>
                <w:sz w:val="24"/>
                <w:szCs w:val="24"/>
              </w:rPr>
              <w:t xml:space="preserve">ринолалия</w:t>
            </w:r>
            <w:r>
              <w:rPr>
                <w:sz w:val="24"/>
                <w:szCs w:val="24"/>
              </w:rPr>
              <w:t xml:space="preserve">», ООО «</w:t>
            </w:r>
            <w:r>
              <w:rPr>
                <w:sz w:val="24"/>
                <w:szCs w:val="24"/>
              </w:rPr>
              <w:t xml:space="preserve">Инфоурок</w:t>
            </w:r>
            <w:r>
              <w:rPr>
                <w:sz w:val="24"/>
                <w:szCs w:val="24"/>
              </w:rPr>
              <w:t xml:space="preserve">», 10.04.2024-08.05.2024, 36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2.«Раннее выявление предпосылок девиантного поведения у детей и подростков и оказание им своевременной педагогической и психологической помощи», ООО «</w:t>
            </w:r>
            <w:r>
              <w:rPr>
                <w:sz w:val="24"/>
                <w:szCs w:val="24"/>
              </w:rPr>
              <w:t xml:space="preserve">Инфоурок</w:t>
            </w:r>
            <w:r>
              <w:rPr>
                <w:sz w:val="24"/>
                <w:szCs w:val="24"/>
              </w:rPr>
              <w:t xml:space="preserve">», 18.02.2024-13.03.2024, 144ч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</w:rPr>
              <w:t xml:space="preserve">«Организация работы по профилактике суицидального поведения подростков», ООО «</w:t>
            </w:r>
            <w:r>
              <w:rPr>
                <w:sz w:val="24"/>
              </w:rPr>
              <w:t xml:space="preserve">Инфоурок</w:t>
            </w:r>
            <w:r>
              <w:rPr>
                <w:sz w:val="24"/>
              </w:rPr>
              <w:t xml:space="preserve">», 30.01.2024-14.02.2024, 72 ч</w:t>
            </w:r>
            <w:r>
              <w:rPr>
                <w:sz w:val="24"/>
              </w:rPr>
            </w:r>
          </w:p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Коваленко Анжела Павловна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1.«Развитие памяти у младших школьников, в том числе и с ОВЗ», </w:t>
            </w:r>
            <w:r>
              <w:rPr>
                <w:sz w:val="24"/>
              </w:rPr>
              <w:t xml:space="preserve">ООО «Московский институт профессиональной переподготовки и повышения квалификации педагогов»</w:t>
            </w:r>
            <w:r>
              <w:rPr>
                <w:sz w:val="24"/>
                <w:szCs w:val="24"/>
              </w:rPr>
              <w:t xml:space="preserve">, 20.08.2024-18.09.2024, 144 ч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Крутикова Ольга Владимировна 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  <w:szCs w:val="24"/>
              </w:rPr>
              <w:t xml:space="preserve">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Профессиональная переподготовка «Организация социально-педагогической деятельности в условиях реализации ФГОС», </w:t>
            </w:r>
            <w:r>
              <w:rPr>
                <w:sz w:val="24"/>
              </w:rPr>
              <w:t xml:space="preserve">ООО «Московский институт профессиональной переподготовки и повышения квалификации педагогов»</w:t>
            </w:r>
            <w:r>
              <w:rPr>
                <w:sz w:val="24"/>
                <w:szCs w:val="24"/>
              </w:rPr>
              <w:t xml:space="preserve">, 22.08.2024-27.11-2024, 270 ч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Крылова</w:t>
            </w:r>
            <w:r>
              <w:rPr>
                <w:sz w:val="24"/>
              </w:rPr>
            </w:r>
          </w:p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Ольга Александровна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1«Раннее выявление предпосылок девиантного поведения у детей и подростков и оказание им своевременной педагогической и психологической помощи», ООО «</w:t>
            </w:r>
            <w:r>
              <w:rPr>
                <w:sz w:val="24"/>
              </w:rPr>
              <w:t xml:space="preserve">Инфоурок</w:t>
            </w:r>
            <w:r>
              <w:rPr>
                <w:sz w:val="24"/>
              </w:rPr>
              <w:t xml:space="preserve">», 22.01.2024-07.02.2024, 72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2. «Профилактика социально-негативных явлений в молодежной среде», Национальный центр информационного противодействия терроризму и экстремизму в образовательной среде и сети «Интернет» ФГАНУ НИИ «</w:t>
            </w:r>
            <w:r>
              <w:rPr>
                <w:sz w:val="24"/>
              </w:rPr>
              <w:t xml:space="preserve">Спецвузавтоматика</w:t>
            </w:r>
            <w:r>
              <w:rPr>
                <w:sz w:val="24"/>
              </w:rPr>
              <w:t xml:space="preserve">», 19.03.2024-31.08.2024, 150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  <w:t xml:space="preserve">Профессиональная переподготовка «Логопедия в дошкольных образовательных организациях и в начальной школе (работа с обучающимися с нарушением речи)», ООО «Московский институт профессиональной переподготовки и повышения квалификации педагогов», 2024 г, 470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textDirection w:val="lrTb"/>
            <w:noWrap w:val="false"/>
          </w:tcPr>
          <w:p>
            <w:pPr>
              <w:ind w:right="175"/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Мельникова Светлана Владимировна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1. «Раннее выявление предпосылок девиантного поведения у детей и подростков и оказание им своевременной педагогической и психологической помощи», ООО «</w:t>
            </w:r>
            <w:r>
              <w:rPr>
                <w:sz w:val="24"/>
              </w:rPr>
              <w:t xml:space="preserve">Инфоурок</w:t>
            </w:r>
            <w:r>
              <w:rPr>
                <w:sz w:val="24"/>
              </w:rPr>
              <w:t xml:space="preserve">», 22.01.2024-07.02.2024, 72ч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2. «Нейропсихологическая диагностика и коррекция речевых нарушений у детей и подростков»,  ООО «Московский институт профессиональной переподготовки и повышения квалификации педагогов», 26.06.2024-17.07.2024 г, 108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 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Метелева</w:t>
            </w:r>
            <w:r>
              <w:rPr>
                <w:sz w:val="24"/>
              </w:rPr>
            </w:r>
          </w:p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Юлия Владимировна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textDirection w:val="lrTb"/>
            <w:noWrap w:val="false"/>
          </w:tcPr>
          <w:p>
            <w:pPr>
              <w:contextualSpacing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-2"/>
                <w:sz w:val="24"/>
                <w:highlight w:val="white"/>
              </w:rPr>
              <w:t xml:space="preserve">«Н</w:t>
            </w:r>
            <w:r>
              <w:rPr>
                <w:spacing w:val="-2"/>
                <w:sz w:val="24"/>
              </w:rPr>
              <w:t xml:space="preserve">ейропсихологическая диагностика и коррекция речевых нарушений у детей и подростков», </w:t>
            </w:r>
            <w:r>
              <w:rPr>
                <w:sz w:val="24"/>
              </w:rPr>
              <w:t xml:space="preserve">ООО «Московский институт профессиональной переподготовки и повышения квалификации педагогов»</w:t>
            </w:r>
            <w:r>
              <w:rPr>
                <w:spacing w:val="-2"/>
                <w:sz w:val="24"/>
              </w:rPr>
              <w:t xml:space="preserve"> 08.08.2024-18.09.2024 , 180 ч</w:t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2.</w:t>
            </w:r>
            <w:r>
              <w:rPr>
                <w:sz w:val="24"/>
                <w:szCs w:val="24"/>
              </w:rPr>
              <w:t xml:space="preserve">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«Содержание и технологии работы педагога по организации</w:t>
            </w:r>
            <w:r>
              <w:rPr>
                <w:sz w:val="24"/>
                <w:szCs w:val="24"/>
              </w:rPr>
              <w:t xml:space="preserve"> работы по привитию детям навыков безопасного участия в дорожном движении и вовлечению их в деятельность отрядов юных инспекторов движения», ФГБУ культуры «всероссийский центр развития художественного творчества и гуманитарных технологий», 05.11.2024, 36 ч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Миронова Александра Дмитриевна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1.«Психолого-педагогическое сопровождение детей с синдромом дефицита внимания и </w:t>
            </w:r>
            <w:r>
              <w:rPr>
                <w:sz w:val="24"/>
                <w:szCs w:val="24"/>
              </w:rPr>
              <w:t xml:space="preserve">гиперактивности</w:t>
            </w:r>
            <w:r>
              <w:rPr>
                <w:sz w:val="24"/>
                <w:szCs w:val="24"/>
              </w:rPr>
              <w:t xml:space="preserve"> (СДВГ)», ООО «</w:t>
            </w:r>
            <w:r>
              <w:rPr>
                <w:sz w:val="24"/>
                <w:szCs w:val="24"/>
              </w:rPr>
              <w:t xml:space="preserve">Инфоурок</w:t>
            </w:r>
            <w:r>
              <w:rPr>
                <w:sz w:val="24"/>
                <w:szCs w:val="24"/>
              </w:rPr>
              <w:t xml:space="preserve">», 30.01.2024-13.03.2024, 144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2.«Раннее выявление предпосылок девиантного поведения у детей и подростков и оказание им своевременной педагогической и психологической помощи», ООО «</w:t>
            </w:r>
            <w:r>
              <w:rPr>
                <w:sz w:val="24"/>
                <w:szCs w:val="24"/>
              </w:rPr>
              <w:t xml:space="preserve">Инфоурок</w:t>
            </w:r>
            <w:r>
              <w:rPr>
                <w:sz w:val="24"/>
                <w:szCs w:val="24"/>
              </w:rPr>
              <w:t xml:space="preserve">», 16.02.2024-13.03.2024, 144ч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</w:rPr>
              <w:t xml:space="preserve">«Организация работы по профилактике суицидального поведения подростков», ООО «</w:t>
            </w:r>
            <w:r>
              <w:rPr>
                <w:sz w:val="24"/>
              </w:rPr>
              <w:t xml:space="preserve">Инфоурок</w:t>
            </w:r>
            <w:r>
              <w:rPr>
                <w:sz w:val="24"/>
              </w:rPr>
              <w:t xml:space="preserve">», 19.02.2024-06.03.2024, 72 ч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Мурзина Ирина Владимировна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1.«Раннее выявление предпосылок девиантного поведения у детей и подростков и оказание им своевременной педагогической и психологической помощи», ООО «</w:t>
            </w:r>
            <w:r>
              <w:rPr>
                <w:sz w:val="24"/>
                <w:szCs w:val="24"/>
              </w:rPr>
              <w:t xml:space="preserve">Инфоурок</w:t>
            </w:r>
            <w:r>
              <w:rPr>
                <w:sz w:val="24"/>
                <w:szCs w:val="24"/>
              </w:rPr>
              <w:t xml:space="preserve">», 29.02.2024-20.03.2024, 144ч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Опарина</w:t>
            </w:r>
            <w:r>
              <w:rPr>
                <w:sz w:val="24"/>
              </w:rPr>
            </w:r>
          </w:p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Анна Александровна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1. «Раннее выявление предпосылок девиантного поведения у детей и подростков и оказание им своевременной педагогической и психологической помощи», ООО «</w:t>
            </w:r>
            <w:r>
              <w:rPr>
                <w:sz w:val="24"/>
              </w:rPr>
              <w:t xml:space="preserve">Инфоурок</w:t>
            </w:r>
            <w:r>
              <w:rPr>
                <w:sz w:val="24"/>
              </w:rPr>
              <w:t xml:space="preserve">», 30.01.2024-14.02.2024, 72ч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  <w:szCs w:val="24"/>
              </w:rPr>
              <w:t xml:space="preserve">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Осеева</w:t>
            </w:r>
            <w:r>
              <w:rPr>
                <w:sz w:val="24"/>
              </w:rPr>
            </w:r>
          </w:p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Нина</w:t>
            </w:r>
            <w:r>
              <w:rPr>
                <w:sz w:val="24"/>
              </w:rPr>
            </w:r>
          </w:p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Павловна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«Раннее выявление предпосылок девиантного поведения у детей и подростков и оказание им своевременной педагогической и психологической помощи», ООО «</w:t>
            </w:r>
            <w:r>
              <w:rPr>
                <w:sz w:val="24"/>
                <w:szCs w:val="24"/>
              </w:rPr>
              <w:t xml:space="preserve">Инфоурок</w:t>
            </w:r>
            <w:r>
              <w:rPr>
                <w:sz w:val="24"/>
                <w:szCs w:val="24"/>
              </w:rPr>
              <w:t xml:space="preserve">», 24.01.2024-21.02.2024, 144ч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2.«Профориентация </w:t>
            </w:r>
            <w:r>
              <w:rPr>
                <w:sz w:val="24"/>
              </w:rPr>
              <w:t xml:space="preserve">школьников</w:t>
            </w:r>
            <w:r>
              <w:rPr>
                <w:sz w:val="24"/>
              </w:rPr>
              <w:t xml:space="preserve">:п</w:t>
            </w:r>
            <w:r>
              <w:rPr>
                <w:sz w:val="24"/>
              </w:rPr>
              <w:t xml:space="preserve">сихология</w:t>
            </w:r>
            <w:r>
              <w:rPr>
                <w:sz w:val="24"/>
              </w:rPr>
              <w:t xml:space="preserve"> и выбор профессии», ООО «</w:t>
            </w:r>
            <w:r>
              <w:rPr>
                <w:sz w:val="24"/>
              </w:rPr>
              <w:t xml:space="preserve">Инфоурок</w:t>
            </w:r>
            <w:r>
              <w:rPr>
                <w:sz w:val="24"/>
              </w:rPr>
              <w:t xml:space="preserve">», 28.02.2024-13.03.2024, 72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3.«Профилактика социально-негативных явлений в молодежной среде», Национальный центр информационного противодействия терроризму и экстремизму в образовательной среде и сети «Интернет» ФГАНУ НИИ «</w:t>
            </w:r>
            <w:r>
              <w:rPr>
                <w:sz w:val="24"/>
              </w:rPr>
              <w:t xml:space="preserve">Спецвузавтоматика</w:t>
            </w:r>
            <w:r>
              <w:rPr>
                <w:sz w:val="24"/>
              </w:rPr>
              <w:t xml:space="preserve">», 19.03.2024-31.08.2024, 150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4.«Обработка персональных данных в образовательных организациях», ООО «Центр инновационного образования и воспитания», 26.05.2024, 36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  <w:szCs w:val="24"/>
              </w:rPr>
              <w:t xml:space="preserve">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Приезжева Ксения Михеевна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1.«Основы дефектологии, методы и приемы работы с обучающимися с ОВЗ», ООО «Московский институт профессиональной переподготовки и повышения квалификации педагогов», 17.06.2024-17.07.2024, 144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  <w:szCs w:val="24"/>
              </w:rPr>
              <w:t xml:space="preserve">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3. «Особенности реализации адаптированной основной общеобразовательной программы обучающихся с РАС», ООО «Московский институт профессиональной переподготовки и повышения квалификации педагогов», 14.11.2024-04.12.2024, 72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4. Профессиональная переподготовка «Учитель-дефектолог (профиль: интеллектуальные нарушения)», АНО ДПО «Образовательный центр для муниципальной сферы «Каменный город», 2024 г, 520 ч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19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Прядеина Екатерина Ивановна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textDirection w:val="lrTb"/>
            <w:noWrap w:val="false"/>
          </w:tcPr>
          <w:p>
            <w:pPr>
              <w:contextualSpacing/>
              <w:jc w:val="both"/>
            </w:pPr>
            <w:r>
              <w:t xml:space="preserve">1.</w:t>
            </w:r>
            <w:r>
              <w:rPr>
                <w:sz w:val="24"/>
              </w:rPr>
              <w:t xml:space="preserve">Профессиональная переподготовка «Логопедия в дошкольных образовательных организациях и в начальной школе (работа с обучающимися с нарушением речи)», ООО «Московский </w:t>
            </w:r>
            <w:r>
              <w:rPr>
                <w:sz w:val="24"/>
              </w:rPr>
              <w:t xml:space="preserve">институт профессиональной переподготовки и повышения квалификации педагогов»</w:t>
            </w:r>
            <w:r>
              <w:t xml:space="preserve">, 2024, 470 ч</w:t>
            </w:r>
            <w:r/>
          </w:p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2.«Организация работы по профилактике суицидального поведения подростков», ООО «</w:t>
            </w:r>
            <w:r>
              <w:rPr>
                <w:sz w:val="24"/>
              </w:rPr>
              <w:t xml:space="preserve">Инфоурок</w:t>
            </w:r>
            <w:r>
              <w:rPr>
                <w:sz w:val="24"/>
              </w:rPr>
              <w:t xml:space="preserve">», 18.01.2024-07.02.2024, 72 ч</w:t>
            </w:r>
            <w:r>
              <w:rPr>
                <w:sz w:val="24"/>
              </w:rPr>
            </w:r>
          </w:p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3.«Базальная стимуляция и развивающий уход – современные подходы в работе с детьми с тяжелыми </w:t>
            </w:r>
            <w:r>
              <w:rPr>
                <w:sz w:val="24"/>
                <w:szCs w:val="24"/>
              </w:rPr>
              <w:t xml:space="preserve">множнмтвеннывми</w:t>
            </w:r>
            <w:r>
              <w:rPr>
                <w:sz w:val="24"/>
                <w:szCs w:val="24"/>
              </w:rPr>
              <w:t xml:space="preserve"> нарушениями развития», ООО «Московский институт профессиональной переподготовки и повышения квалификации педагогов», 25.01.2024-21.02.2024, 72ч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</w:rPr>
              <w:t xml:space="preserve">«Профилактика социально-негативных явлений в молодежной среде», Национальный центр информационного противодействия терроризму и экстремизму в образовательной среде и сети «Интернет» ФГАНУ НИИ «</w:t>
            </w:r>
            <w:r>
              <w:rPr>
                <w:sz w:val="24"/>
              </w:rPr>
              <w:t xml:space="preserve">Спецвузавтоматика</w:t>
            </w:r>
            <w:r>
              <w:rPr>
                <w:sz w:val="24"/>
              </w:rPr>
              <w:t xml:space="preserve">», 19.03.2024-31.08.2024, 150 ч.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6.«Практика работы с детьми с тяжелыми интеллектуальными нарушениями и ТМНР», ООО «Международные Образовательные Проекты», 30.09.2024-08.10.2024, 36 ч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Смирнова Наталья Константиновна 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t xml:space="preserve">1.</w:t>
            </w:r>
            <w:r>
              <w:rPr>
                <w:sz w:val="24"/>
              </w:rPr>
              <w:t xml:space="preserve">Профессиональная переподготовка «Логопедия в дошкольных образовательных организациях и в начальной школе (работа с обучающимися с нарушением речи)», ООО «Московский институт профессиональной переподготовки и повышения квалификации педагогов»</w:t>
            </w:r>
            <w:r>
              <w:t xml:space="preserve">, 2024 г, 470 ч</w:t>
            </w:r>
            <w:r/>
          </w:p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t xml:space="preserve">2.</w:t>
            </w:r>
            <w:r>
              <w:rPr>
                <w:sz w:val="24"/>
              </w:rPr>
              <w:t xml:space="preserve">«Профилактика социально-негативных явлений в молодежной среде», Национальный центр информационного противодействия терроризму и экстремизму в образовательной среде и сети «Интернет» ФГАНУ НИИ «</w:t>
            </w:r>
            <w:r>
              <w:rPr>
                <w:sz w:val="24"/>
              </w:rPr>
              <w:t xml:space="preserve">Спецвузавтоматика</w:t>
            </w:r>
            <w:r>
              <w:rPr>
                <w:sz w:val="24"/>
              </w:rPr>
              <w:t xml:space="preserve">», 19.03.2024-31.08.2024, 150 ч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</w:pPr>
            <w:r>
              <w:rPr>
                <w:sz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</w:t>
            </w:r>
            <w:r/>
          </w:p>
        </w:tc>
      </w:tr>
      <w:tr>
        <w:tblPrEx/>
        <w:trPr>
          <w:trHeight w:val="276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21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Спицына Людмила Геннадьевна 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1.«Использование образовательной платформы </w:t>
            </w:r>
            <w:r>
              <w:rPr>
                <w:sz w:val="24"/>
              </w:rPr>
              <w:t xml:space="preserve">Сферум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 xml:space="preserve">Вконтакте</w:t>
            </w:r>
            <w:r>
              <w:rPr>
                <w:sz w:val="24"/>
              </w:rPr>
              <w:t xml:space="preserve"> в процессе обучения в условиях реализации Федеральной образовательной программы», </w:t>
            </w:r>
            <w:r>
              <w:rPr>
                <w:sz w:val="24"/>
                <w:szCs w:val="24"/>
              </w:rPr>
              <w:t xml:space="preserve">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</w:t>
            </w:r>
            <w:r>
              <w:rPr>
                <w:sz w:val="24"/>
              </w:rPr>
              <w:t xml:space="preserve">, 09.08.2024-22.08.2024, 36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2. «Основы </w:t>
            </w:r>
            <w:r>
              <w:rPr>
                <w:sz w:val="24"/>
              </w:rPr>
              <w:t xml:space="preserve">АВА-терапии</w:t>
            </w:r>
            <w:r>
              <w:rPr>
                <w:sz w:val="24"/>
              </w:rPr>
              <w:t xml:space="preserve">», ООО «Московский институт профессиональной переподготовки и повышения квалификации педагогов», 13.08.2024-11.09.2024, 144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3 .</w:t>
            </w:r>
            <w:r>
              <w:rPr>
                <w:sz w:val="24"/>
                <w:szCs w:val="24"/>
              </w:rPr>
              <w:t xml:space="preserve">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21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Чащина</w:t>
            </w:r>
            <w:r>
              <w:rPr>
                <w:sz w:val="24"/>
              </w:rPr>
            </w:r>
          </w:p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Светлана Владиленовна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1.«Содержание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АНО ДПО «Открытое образование», 26.12.2023 г, 72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  <w:szCs w:val="24"/>
              </w:rPr>
              <w:t xml:space="preserve">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Шардакова </w:t>
            </w:r>
            <w:r>
              <w:rPr>
                <w:sz w:val="24"/>
              </w:rPr>
              <w:t xml:space="preserve">Александра Вадимовна</w:t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609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«Раннее выявление предпосылок девиантного поведения у </w:t>
            </w:r>
            <w:r>
              <w:rPr>
                <w:sz w:val="24"/>
                <w:szCs w:val="24"/>
              </w:rPr>
              <w:t xml:space="preserve">детей и подростков и оказание им своевременной педагогической и психологической помощи», ООО «</w:t>
            </w:r>
            <w:r>
              <w:rPr>
                <w:sz w:val="24"/>
                <w:szCs w:val="24"/>
              </w:rPr>
              <w:t xml:space="preserve">Инфоурок</w:t>
            </w:r>
            <w:r>
              <w:rPr>
                <w:sz w:val="24"/>
                <w:szCs w:val="24"/>
              </w:rPr>
              <w:t xml:space="preserve">», 17.01.2024-31.01.2024, 144ч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2.«Основы дефектологии, методы и приемы работы с обучающимися с ОВЗ», ООО «Московский институт профессиональной переподготовки и повышения квалификации педагогов», 24.02.2024-13.03.2024, 72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3.«Игровые приемы и ассоциативные методы обучения», 25.04.2024-15.05.2024, 72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  <w:szCs w:val="24"/>
              </w:rPr>
              <w:t xml:space="preserve">«Первая помощь в образовательной организации», Центр </w:t>
            </w:r>
            <w:r>
              <w:rPr>
                <w:sz w:val="24"/>
                <w:szCs w:val="24"/>
              </w:rPr>
              <w:t xml:space="preserve">онлайн-обучения</w:t>
            </w:r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образовании», 02.09.2024-09.09.2024 г, 36 ч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«Технологии логопедической работы с детьми с расстройствами аутистического спектра (РАС)», ООО «</w:t>
            </w:r>
            <w:r>
              <w:rPr>
                <w:sz w:val="24"/>
                <w:szCs w:val="24"/>
              </w:rPr>
              <w:t xml:space="preserve">Инфоурок</w:t>
            </w:r>
            <w:r>
              <w:rPr>
                <w:sz w:val="24"/>
                <w:szCs w:val="24"/>
              </w:rPr>
              <w:t xml:space="preserve">», 29.11.2024-18.12.2024, 72 ч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pacing w:line="276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6"/>
          <w:szCs w:val="26"/>
        </w:rPr>
      </w:pPr>
      <w:r>
        <w:rPr>
          <w:sz w:val="28"/>
        </w:rPr>
        <w:tab/>
      </w:r>
      <w:r>
        <w:rPr>
          <w:sz w:val="26"/>
          <w:szCs w:val="26"/>
        </w:rPr>
        <w:t xml:space="preserve">Фактически 22 </w:t>
      </w:r>
      <w:r>
        <w:rPr>
          <w:sz w:val="26"/>
          <w:szCs w:val="26"/>
        </w:rPr>
        <w:t xml:space="preserve">педагогических</w:t>
      </w:r>
      <w:r>
        <w:rPr>
          <w:sz w:val="26"/>
          <w:szCs w:val="26"/>
        </w:rPr>
        <w:t xml:space="preserve"> работника прошли курсы повышения квалификации. Осно</w:t>
      </w:r>
      <w:r>
        <w:rPr>
          <w:sz w:val="26"/>
          <w:szCs w:val="26"/>
        </w:rPr>
        <w:t xml:space="preserve">вными темами курсов были «Раннее выявление предпосылок девиантного поведения у детей и подростков и оказание им своевременной педагогической и психологической помощи, «Профилактика социально-негативных явлений в молодежной среде», а также профессиональная </w:t>
      </w:r>
      <w:r>
        <w:rPr>
          <w:sz w:val="26"/>
          <w:szCs w:val="26"/>
        </w:rPr>
        <w:t xml:space="preserve">переводготовка</w:t>
      </w:r>
      <w:r>
        <w:rPr>
          <w:sz w:val="26"/>
          <w:szCs w:val="26"/>
        </w:rPr>
        <w:t xml:space="preserve"> по теме «Логопедия: организация обучения, воспитания, коррекция нарушений развития и социальной </w:t>
      </w:r>
      <w:r>
        <w:rPr>
          <w:sz w:val="26"/>
          <w:szCs w:val="26"/>
        </w:rPr>
        <w:t xml:space="preserve">адаптации</w:t>
      </w:r>
      <w:r>
        <w:rPr>
          <w:sz w:val="26"/>
          <w:szCs w:val="26"/>
        </w:rPr>
        <w:t xml:space="preserve"> обучающихся с тяжелыми речевыми нарушениями в условиях реализации ФГОС».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5. Анализ состояния материально-технической базы</w:t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Состояние материально-технического и информационного оснащения образовательного процесса в 2024 году создало условия отвечать не только общим, но и  специфическим образовательным потребностям </w:t>
      </w:r>
      <w:r>
        <w:rPr>
          <w:sz w:val="26"/>
          <w:szCs w:val="26"/>
        </w:rPr>
        <w:t xml:space="preserve">обучающихся</w:t>
      </w:r>
      <w:r>
        <w:rPr>
          <w:sz w:val="26"/>
          <w:szCs w:val="26"/>
        </w:rPr>
        <w:t xml:space="preserve"> в части:  </w:t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-организации пространства, в котором обучаются дети с </w:t>
      </w:r>
      <w:r>
        <w:rPr>
          <w:sz w:val="26"/>
          <w:szCs w:val="26"/>
        </w:rPr>
        <w:t xml:space="preserve">интеллектуальными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наршуениями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организации временного режима обучения; </w:t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организации рабочего места; </w:t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-оснащенности техническими средствами обучения; </w:t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оснащенности учебниками, отвечающим особым образовательным потребностям детей на каждой ступени образования в соответствии с выбранным уровнем и вариантом программы; </w:t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материально-техническому обеспечению педагогических кадров и других участников образовательного процесса.</w:t>
      </w:r>
      <w:r>
        <w:rPr>
          <w:sz w:val="26"/>
          <w:szCs w:val="26"/>
        </w:rPr>
      </w:r>
    </w:p>
    <w:p>
      <w:pPr>
        <w:contextualSpacing/>
        <w:jc w:val="both"/>
        <w:tabs>
          <w:tab w:val="left" w:pos="0" w:leader="none"/>
        </w:tabs>
        <w:rPr>
          <w:color w:val="222222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Для организации качественного доступного образования детей с ограниченными возможностями здоровья во всех кабинетах узких специалистов, а также кабинете технологии («Поварское дел»)   имеется  современное технологическое оборудование, которое  </w:t>
      </w:r>
      <w:r>
        <w:rPr>
          <w:color w:val="222222"/>
          <w:sz w:val="26"/>
          <w:szCs w:val="26"/>
        </w:rPr>
        <w:t xml:space="preserve">дает возможность </w:t>
      </w:r>
      <w:r>
        <w:rPr>
          <w:sz w:val="26"/>
          <w:szCs w:val="26"/>
        </w:rPr>
        <w:t xml:space="preserve"> активно внедрять в образовательный процесс  новые технологии, каждый ребёнок получил возможность максимально раскрыть свой творческий потенциал, стать более успешным и активным в учебе и во внеурочной деятельности.  </w:t>
      </w:r>
      <w:r>
        <w:rPr>
          <w:color w:val="222222"/>
          <w:sz w:val="26"/>
          <w:szCs w:val="26"/>
        </w:rPr>
      </w:r>
    </w:p>
    <w:p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классы были закуплены современные одноместные парты, которые  имеют возможность регулировки под рост каждого школьника. Это позволяет учебному месту расти вместе с учеником и подгонять высоту стола под каждого </w:t>
      </w:r>
      <w:r>
        <w:rPr>
          <w:sz w:val="26"/>
          <w:szCs w:val="26"/>
        </w:rPr>
        <w:t xml:space="preserve">ребёнка в отдельности, предупреждая сколиозы и нарушения функции опорно-двигательного аппарата. Также у современных одноместных парт есть возможность самостоятельного выбора удобного угла наклона.</w:t>
      </w:r>
      <w:r>
        <w:rPr>
          <w:sz w:val="26"/>
          <w:szCs w:val="26"/>
        </w:rPr>
      </w:r>
    </w:p>
    <w:p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кабинет учителя – логопеда имеется</w:t>
      </w:r>
      <w:r>
        <w:rPr>
          <w:sz w:val="26"/>
          <w:szCs w:val="26"/>
        </w:rPr>
        <w:t xml:space="preserve">:  «Умное зеркало» – это профессиональный инструмент логопеда для коррекционной работы с детьми, имеющими проблемы в речевом, когнитивном и эмоциональном развитии. Занятия разработаны с целью коррекции и устранения дефектов речи. Конструктор занятий дает в</w:t>
      </w:r>
      <w:r>
        <w:rPr>
          <w:sz w:val="26"/>
          <w:szCs w:val="26"/>
        </w:rPr>
        <w:t xml:space="preserve">озможность реализовать все, что придумает педагог, и подстроить занятия под каждого ребенка. Ребенок может видеть себя, контролировать и наблюдать за собственной речью и речью педагога, не отвлекаясь на дидактический материал. Педагог может записывать ауди</w:t>
      </w:r>
      <w:r>
        <w:rPr>
          <w:sz w:val="26"/>
          <w:szCs w:val="26"/>
        </w:rPr>
        <w:t xml:space="preserve">о-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видео-записи</w:t>
      </w:r>
      <w:r>
        <w:rPr>
          <w:sz w:val="26"/>
          <w:szCs w:val="26"/>
        </w:rPr>
        <w:t xml:space="preserve"> занятий и отправлять их родителям для автоматизации и отработки звуков в домашних условиях.  Занятия сохраняются, их можно использовать в дальнейшем.   Использован</w:t>
      </w:r>
      <w:r>
        <w:rPr>
          <w:sz w:val="26"/>
          <w:szCs w:val="26"/>
        </w:rPr>
        <w:t xml:space="preserve">ие «умного зеркала» поднимает мотивацию детей к коррекционным занятиям. Самые трудные и скучные этапы работы с учителем - логопедом  превращаются в увлекательную игру – ребенок видит себя, свои действия, контролирует их через обратную связь от персонажей. </w:t>
      </w:r>
      <w:r>
        <w:rPr>
          <w:sz w:val="26"/>
          <w:szCs w:val="26"/>
        </w:rPr>
      </w:r>
    </w:p>
    <w:p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Благодаря «умному зеркалу» нет необходимости переводить внимание на стол, что экономит время на занятии. Занятия с зеркалом помогают скорректировать и устранить дефекты речи, пополнить словарный запас и закрепить про</w:t>
      </w:r>
      <w:r>
        <w:rPr>
          <w:sz w:val="26"/>
          <w:szCs w:val="26"/>
        </w:rPr>
        <w:t xml:space="preserve">йденный материал. С помощью «умного зеркала» можно развивать артикуляцию, закреплять правильное произношение звуков, закреплять навыки звукового анализа, обогащать лексические темы, а главное сделать занятие динамичным, обеспечить смену видов деятельности.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Приобретено современное диагностическое оборудование студии «</w:t>
      </w:r>
      <w:r>
        <w:rPr>
          <w:sz w:val="26"/>
          <w:szCs w:val="26"/>
        </w:rPr>
        <w:t xml:space="preserve">ВиЭль</w:t>
      </w:r>
      <w:r>
        <w:rPr>
          <w:sz w:val="26"/>
          <w:szCs w:val="26"/>
        </w:rPr>
        <w:t xml:space="preserve">», которое включает в себя: интерактивный стол логопеда, программно-методический комплекс  с </w:t>
      </w:r>
      <w:r>
        <w:rPr>
          <w:sz w:val="26"/>
          <w:szCs w:val="26"/>
        </w:rPr>
        <w:t xml:space="preserve">видеобиоуправлением</w:t>
      </w:r>
      <w:r>
        <w:rPr>
          <w:sz w:val="26"/>
          <w:szCs w:val="26"/>
        </w:rPr>
        <w:t xml:space="preserve"> МОБИ «Соло» данное   про</w:t>
      </w:r>
      <w:r>
        <w:rPr>
          <w:sz w:val="26"/>
          <w:szCs w:val="26"/>
        </w:rPr>
        <w:t xml:space="preserve">граммное обеспечение  предназначено для проведения подгрупповой формы логопедический  работы. Интерактивный стол дает возможность разнообразить коррекционные занятия с детьми, повысить мотивацию к обучению.  Пособие  учителя - логопеда на печатной основе «</w:t>
      </w:r>
      <w:r>
        <w:rPr>
          <w:sz w:val="26"/>
          <w:szCs w:val="26"/>
        </w:rPr>
        <w:t xml:space="preserve">Говоруша</w:t>
      </w:r>
      <w:r>
        <w:rPr>
          <w:sz w:val="26"/>
          <w:szCs w:val="26"/>
        </w:rPr>
        <w:t xml:space="preserve">» предназначено для обучающихся 1-4 классов, направлено на расширение</w:t>
      </w:r>
      <w:r>
        <w:rPr>
          <w:sz w:val="26"/>
          <w:szCs w:val="26"/>
        </w:rPr>
        <w:t xml:space="preserve"> и закрепление словарного запаса детей, улучшение произношения и развитие коммуникативных способностей. Основное содержание пособия – наглядный материал, включающий в себя несколько десятков слов. Слова сгруппированы по лексическим темам или частям речи.  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Кабинет педагога – психолога  оснащен современным оборудованием и имеет разграничение помещения по функциональным зонам, а также наполнить зоны целевым оснащением:</w:t>
      </w:r>
      <w:r>
        <w:rPr>
          <w:sz w:val="26"/>
          <w:szCs w:val="26"/>
        </w:rPr>
      </w:r>
    </w:p>
    <w:p>
      <w:pPr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«Рабочее место педагога – психолога»</w:t>
      </w:r>
      <w:r>
        <w:rPr>
          <w:sz w:val="26"/>
          <w:szCs w:val="26"/>
        </w:rPr>
        <w:t xml:space="preserve"> оборудовано интерактивным столом  педагога - психолога с программным обеспечением «АЛМА ПРО», </w:t>
      </w:r>
      <w:r>
        <w:rPr>
          <w:rFonts w:ascii="Calibri" w:hAnsi="Calibri"/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рограммное обеспечение содержит диагностические методики, позволяющие педагогу - психологу </w:t>
      </w:r>
      <w:r>
        <w:rPr>
          <w:sz w:val="26"/>
          <w:szCs w:val="26"/>
          <w:highlight w:val="white"/>
        </w:rPr>
        <w:t xml:space="preserve">выявить эмоциональные нарушения, социальную </w:t>
      </w:r>
      <w:r>
        <w:rPr>
          <w:sz w:val="26"/>
          <w:szCs w:val="26"/>
          <w:highlight w:val="white"/>
        </w:rPr>
        <w:t xml:space="preserve">дезадаптацию</w:t>
      </w:r>
      <w:r>
        <w:rPr>
          <w:sz w:val="26"/>
          <w:szCs w:val="26"/>
          <w:highlight w:val="white"/>
        </w:rPr>
        <w:t xml:space="preserve">, риски девиантного поведения, позволяет оценить развитие психических процессов и психофизиологическое состояние, профессиональную готовность, риски школьной дезадаптации</w:t>
      </w:r>
      <w:r>
        <w:rPr>
          <w:sz w:val="26"/>
          <w:szCs w:val="26"/>
        </w:rPr>
        <w:t xml:space="preserve">. Программное обеспечение используется для обработки результатов, а также при индивидуальных и групповых занятиях на развитие ВПФ, сенсорной сферы, моторики.</w:t>
      </w:r>
      <w:r>
        <w:rPr>
          <w:rFonts w:ascii="Calibri" w:hAnsi="Calibri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«Зона специальной полифункциональной среды»</w:t>
      </w:r>
      <w:r>
        <w:rPr>
          <w:sz w:val="26"/>
          <w:szCs w:val="26"/>
        </w:rPr>
        <w:t xml:space="preserve"> - включает в себя зону сенсорного развития и зону релаксации, позволяет организовать как групповые, так </w:t>
      </w:r>
      <w:r>
        <w:rPr>
          <w:sz w:val="26"/>
          <w:szCs w:val="26"/>
        </w:rPr>
        <w:t xml:space="preserve">и индивидуальные занятия с </w:t>
      </w:r>
      <w:r>
        <w:rPr>
          <w:sz w:val="26"/>
          <w:szCs w:val="26"/>
        </w:rPr>
        <w:t xml:space="preserve">обучающимися</w:t>
      </w:r>
      <w:r>
        <w:rPr>
          <w:sz w:val="26"/>
          <w:szCs w:val="26"/>
        </w:rPr>
        <w:t xml:space="preserve"> разных нозологических групп. Занятия  направлены на развитие  ВПФ, мелкой  и общей моторики, координации движений, развитие  и коррекцию сенсорных нарушений, развитие и коррекцию эмоционально-волевой сферы, коррекцию поведенческих нарушений. 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зоне специальной полифункциональной среды  имеются: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мягкое напольное покрытие – </w:t>
      </w:r>
      <w:r>
        <w:rPr>
          <w:sz w:val="26"/>
          <w:szCs w:val="26"/>
        </w:rPr>
        <w:t xml:space="preserve">Будо</w:t>
      </w:r>
      <w:r>
        <w:rPr>
          <w:sz w:val="26"/>
          <w:szCs w:val="26"/>
        </w:rPr>
        <w:t xml:space="preserve"> - маты EVA 6 шт.;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диван модульный «Шеффер № 2»;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-угловая воздушно-пузырьковая колонна;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 кресла - мешка с гранулированным наполнителем;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набор психолога «Приоритет»,  состоящий из 7 блоков с наполнением из разнообразного дидактического инвентаря;</w:t>
      </w:r>
      <w:r>
        <w:rPr>
          <w:sz w:val="26"/>
          <w:szCs w:val="26"/>
        </w:rPr>
      </w:r>
    </w:p>
    <w:p>
      <w:pPr>
        <w:jc w:val="both"/>
        <w:spacing w:after="150"/>
        <w:rPr>
          <w:sz w:val="26"/>
          <w:szCs w:val="26"/>
        </w:rPr>
      </w:pPr>
      <w:r>
        <w:rPr>
          <w:sz w:val="26"/>
          <w:szCs w:val="26"/>
        </w:rPr>
        <w:t xml:space="preserve">- тренажёр мозжечковой стимуляции «</w:t>
      </w:r>
      <w:r>
        <w:rPr>
          <w:sz w:val="26"/>
          <w:szCs w:val="26"/>
        </w:rPr>
        <w:t xml:space="preserve">Баламетрикс</w:t>
      </w:r>
      <w:r>
        <w:rPr>
          <w:sz w:val="26"/>
          <w:szCs w:val="26"/>
        </w:rPr>
        <w:t xml:space="preserve">».  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</w:t>
      </w:r>
      <w:r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«Зона </w:t>
      </w:r>
      <w:r>
        <w:rPr>
          <w:b/>
          <w:sz w:val="26"/>
          <w:szCs w:val="26"/>
        </w:rPr>
        <w:t xml:space="preserve">коррекционно</w:t>
      </w:r>
      <w:r>
        <w:rPr>
          <w:b/>
          <w:sz w:val="26"/>
          <w:szCs w:val="26"/>
        </w:rPr>
        <w:t xml:space="preserve"> – развивающих занятий».</w:t>
      </w:r>
      <w:r>
        <w:rPr>
          <w:sz w:val="26"/>
          <w:szCs w:val="26"/>
        </w:rPr>
        <w:t xml:space="preserve"> Обеспечивает проведение диагностики, индивидуальных и групповых занятий, тренингов содержит: 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- 6 столов </w:t>
      </w:r>
      <w:r>
        <w:rPr>
          <w:sz w:val="26"/>
          <w:szCs w:val="26"/>
        </w:rPr>
        <w:t xml:space="preserve">трансформеров</w:t>
      </w:r>
      <w:r>
        <w:rPr>
          <w:sz w:val="26"/>
          <w:szCs w:val="26"/>
        </w:rPr>
        <w:t xml:space="preserve"> «Мозаика 9», регулируемые по росту;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стулья ученические регулируемые ШС- 01 -  11 шт.;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доска магнитно-маркерная;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дидактическая настенная панель «Познаем окружающий мир»;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 стола для песочной анимации  (могут использоваться как для групповых, так и для индивидуальных занятий с младшими школьниками разных нозологических групп).</w:t>
      </w:r>
      <w:r>
        <w:rPr>
          <w:sz w:val="26"/>
          <w:szCs w:val="26"/>
        </w:rPr>
      </w:r>
    </w:p>
    <w:p>
      <w:pPr>
        <w:ind w:firstLine="23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Групповые занятия делают возможным более тесное взаимодействие педагога  - психолога и обучающихся, а также взаимодействие между обучающимися,  это  способствует формированию у них социального опыта и опыта общения  друг с другом.</w:t>
      </w:r>
      <w:r>
        <w:rPr>
          <w:sz w:val="26"/>
          <w:szCs w:val="26"/>
        </w:rPr>
        <w:t xml:space="preserve"> Данный аспект наиболее важен при работе с детьми с умственной отсталостью (интеллектуальными нарушениями), у которых ярко выражены нарушения в коммуникативной сфере. </w:t>
      </w:r>
      <w:r>
        <w:rPr>
          <w:sz w:val="26"/>
          <w:szCs w:val="26"/>
        </w:rPr>
      </w:r>
    </w:p>
    <w:p>
      <w:pPr>
        <w:ind w:left="9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4. «Зона для индивидуальной работы».</w:t>
      </w:r>
      <w:r>
        <w:rPr>
          <w:sz w:val="26"/>
          <w:szCs w:val="26"/>
          <w:highlight w:val="white"/>
        </w:rPr>
        <w:t xml:space="preserve"> </w:t>
      </w:r>
      <w:r>
        <w:rPr>
          <w:sz w:val="26"/>
          <w:szCs w:val="26"/>
          <w:highlight w:val="white"/>
        </w:rPr>
        <w:t xml:space="preserve">Предназначена</w:t>
      </w:r>
      <w:r>
        <w:rPr>
          <w:sz w:val="26"/>
          <w:szCs w:val="26"/>
          <w:highlight w:val="white"/>
        </w:rPr>
        <w:t xml:space="preserve"> для  </w:t>
      </w:r>
      <w:r>
        <w:rPr>
          <w:sz w:val="26"/>
          <w:szCs w:val="26"/>
        </w:rPr>
        <w:t xml:space="preserve">проведения занятий с детьми от 6,5 до 18 лет. </w:t>
      </w:r>
      <w:r>
        <w:rPr>
          <w:sz w:val="26"/>
          <w:szCs w:val="26"/>
          <w:highlight w:val="white"/>
        </w:rPr>
        <w:t xml:space="preserve">Зона оборудована стеллажом для хранения дидактических пособий и игр,  профессиональным интерактивным столом психолога-дефектолога</w:t>
      </w:r>
      <w:r>
        <w:rPr>
          <w:sz w:val="26"/>
          <w:szCs w:val="26"/>
        </w:rPr>
        <w:t xml:space="preserve">  </w:t>
      </w:r>
      <w:r>
        <w:rPr>
          <w:sz w:val="26"/>
          <w:szCs w:val="26"/>
          <w:highlight w:val="white"/>
        </w:rPr>
        <w:t xml:space="preserve">«</w:t>
      </w:r>
      <w:r>
        <w:rPr>
          <w:sz w:val="26"/>
          <w:szCs w:val="26"/>
          <w:highlight w:val="white"/>
        </w:rPr>
        <w:t xml:space="preserve">AVKompleks</w:t>
      </w:r>
      <w:r>
        <w:rPr>
          <w:sz w:val="26"/>
          <w:szCs w:val="26"/>
          <w:highlight w:val="white"/>
        </w:rPr>
        <w:t xml:space="preserve">»,  </w:t>
      </w:r>
      <w:r>
        <w:rPr>
          <w:sz w:val="26"/>
          <w:szCs w:val="26"/>
        </w:rPr>
        <w:t xml:space="preserve">в комплектацию стола психолога-дефектолога входит:</w:t>
      </w:r>
      <w:r>
        <w:rPr>
          <w:sz w:val="26"/>
          <w:szCs w:val="26"/>
        </w:rPr>
      </w:r>
    </w:p>
    <w:p>
      <w:pPr>
        <w:ind w:left="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-PROTECT KIDS – безопасная компьютерная среда для детей;</w:t>
      </w:r>
      <w:r>
        <w:rPr>
          <w:sz w:val="26"/>
          <w:szCs w:val="26"/>
        </w:rPr>
      </w:r>
    </w:p>
    <w:p>
      <w:pPr>
        <w:ind w:left="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-электронное методическое пособие для психолога – включает набор из 43 методик, 42 текстов и упражнений;</w:t>
      </w:r>
      <w:r>
        <w:rPr>
          <w:sz w:val="26"/>
          <w:szCs w:val="26"/>
        </w:rPr>
      </w:r>
    </w:p>
    <w:p>
      <w:pPr>
        <w:ind w:left="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-«</w:t>
      </w:r>
      <w:r>
        <w:rPr>
          <w:sz w:val="26"/>
          <w:szCs w:val="26"/>
        </w:rPr>
        <w:t xml:space="preserve">РАСкройся</w:t>
      </w:r>
      <w:r>
        <w:rPr>
          <w:sz w:val="26"/>
          <w:szCs w:val="26"/>
        </w:rPr>
        <w:t xml:space="preserve"> миру» - пакет специальных игр для детей с РАС;</w:t>
      </w:r>
      <w:r>
        <w:rPr>
          <w:sz w:val="26"/>
          <w:szCs w:val="26"/>
        </w:rPr>
      </w:r>
    </w:p>
    <w:p>
      <w:pPr>
        <w:ind w:left="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-десятки интерактивных программ, методических пособий и дидактических материалов.</w:t>
      </w:r>
      <w:r>
        <w:rPr>
          <w:sz w:val="26"/>
          <w:szCs w:val="26"/>
        </w:rPr>
      </w:r>
    </w:p>
    <w:p>
      <w:pPr>
        <w:ind w:firstLine="23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Уко</w:t>
      </w:r>
      <w:r>
        <w:rPr>
          <w:sz w:val="26"/>
          <w:szCs w:val="26"/>
        </w:rPr>
        <w:t xml:space="preserve">мплектованность  кабинета педагога - психолога позволяло использовать  в работе педагога – психолога  приемы, направленные на диагностику,  развитие и коррекцию сенсорных нарушений, познавательной активности обучающихся, коррекцию поведенческих отклонений.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ФАООП образования обучающихся с умственной отсталостью (интеллектуальными нарушениями) в коррекционную область учебного плана для обучающихся ГБОУ СО «Ирбитская школа» включены несколько обязательных коррекционных курсов.</w:t>
      </w:r>
      <w:r>
        <w:rPr>
          <w:sz w:val="26"/>
          <w:szCs w:val="26"/>
        </w:rPr>
        <w:t xml:space="preserve"> Один из ни</w:t>
      </w:r>
      <w:r>
        <w:rPr>
          <w:sz w:val="26"/>
          <w:szCs w:val="26"/>
        </w:rPr>
        <w:t xml:space="preserve">х-</w:t>
      </w:r>
      <w:r>
        <w:rPr>
          <w:sz w:val="26"/>
          <w:szCs w:val="26"/>
        </w:rPr>
        <w:t xml:space="preserve">«Развитие психомоторики и сенсорных процессов». 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курса «Развитие психомоторики и сенсорных процессов» имеет </w:t>
      </w:r>
      <w:r>
        <w:rPr>
          <w:b/>
          <w:sz w:val="26"/>
          <w:szCs w:val="26"/>
        </w:rPr>
        <w:t xml:space="preserve">цель</w:t>
      </w:r>
      <w:r>
        <w:rPr>
          <w:sz w:val="26"/>
          <w:szCs w:val="26"/>
        </w:rPr>
        <w:t xml:space="preserve">: на основе создания оптимальных условий познания ребенком каждого объе</w:t>
      </w:r>
      <w:r>
        <w:rPr>
          <w:sz w:val="26"/>
          <w:szCs w:val="26"/>
        </w:rPr>
        <w:t xml:space="preserve">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Для эффективной реализации программы коррекционных курсов в 2024 году функционировал кабинет учителя – </w:t>
      </w:r>
      <w:r>
        <w:rPr>
          <w:sz w:val="26"/>
          <w:szCs w:val="26"/>
        </w:rPr>
        <w:t xml:space="preserve">дефектолога</w:t>
      </w:r>
      <w:r>
        <w:rPr>
          <w:sz w:val="26"/>
          <w:szCs w:val="26"/>
        </w:rPr>
        <w:t xml:space="preserve"> который оснащен специализированным оборудованием: 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1.Интерактивная песочница с программным обеспечением, в которой могут одновременно работать до 6 детей,  позволяет вывести песочную терапию  и образовательный процесс на новый уровень, раскрыть внутренние резервы и природные способности детей;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2.Профессиональный интерактивный стол для детей с расстройствами аутистического спектра. Данное оборудование направлено на развитие </w:t>
      </w:r>
      <w:r>
        <w:rPr>
          <w:sz w:val="26"/>
          <w:szCs w:val="26"/>
        </w:rPr>
        <w:t xml:space="preserve">аутичных</w:t>
      </w:r>
      <w:r>
        <w:rPr>
          <w:sz w:val="26"/>
          <w:szCs w:val="26"/>
        </w:rPr>
        <w:t xml:space="preserve"> детей, помощь в социальной адаптации подростков с расстройствами аутистического спектра. В устройстве установлено большое количество игр, приложений и </w:t>
      </w:r>
      <w:r>
        <w:rPr>
          <w:sz w:val="26"/>
          <w:szCs w:val="26"/>
        </w:rPr>
        <w:t xml:space="preserve">методический</w:t>
      </w:r>
      <w:r>
        <w:rPr>
          <w:sz w:val="26"/>
          <w:szCs w:val="26"/>
        </w:rPr>
        <w:t xml:space="preserve"> материалов для улучшения: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-визуального восприятия;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-мелкой моторики, артикуляции;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-логики, мышления;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-речи;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-концентрации внимания, усидчивости;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-внимания, памяти;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-опорно-двигательного аппарата;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-ориентации в пространстве;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-навыка описания, имитации.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помощь дефектологу предоставлены тесты, методические пособия, </w:t>
      </w:r>
      <w:r>
        <w:rPr>
          <w:sz w:val="26"/>
          <w:szCs w:val="26"/>
        </w:rPr>
        <w:t xml:space="preserve">опросники</w:t>
      </w:r>
      <w:r>
        <w:rPr>
          <w:sz w:val="26"/>
          <w:szCs w:val="26"/>
        </w:rPr>
        <w:t xml:space="preserve"> для выявления проблем у учащегося. </w:t>
      </w:r>
      <w:r>
        <w:rPr>
          <w:sz w:val="26"/>
          <w:szCs w:val="26"/>
        </w:rPr>
      </w:r>
    </w:p>
    <w:p>
      <w:pPr>
        <w:ind w:firstLine="708"/>
        <w:jc w:val="both"/>
        <w:spacing w:line="276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3.Интеркактивный </w:t>
      </w:r>
      <w:r>
        <w:rPr>
          <w:color w:val="auto"/>
          <w:sz w:val="26"/>
          <w:szCs w:val="26"/>
        </w:rPr>
        <w:t xml:space="preserve">скалодром</w:t>
      </w:r>
      <w:r>
        <w:rPr>
          <w:color w:val="auto"/>
          <w:sz w:val="26"/>
          <w:szCs w:val="26"/>
        </w:rPr>
        <w:t xml:space="preserve"> позволяет обучать детей в процессе движения. При использовании данного интерактивного комплекса дети тренируют свою память, воображение.</w:t>
      </w:r>
      <w:r>
        <w:rPr>
          <w:color w:val="auto"/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Для ре</w:t>
      </w:r>
      <w:r>
        <w:rPr>
          <w:sz w:val="26"/>
          <w:szCs w:val="26"/>
        </w:rPr>
        <w:t xml:space="preserve">ализации уроков профильного труда в области «Поварское дело»  обустроен специализированный кабинет, приобретены наборы кухонной посуды, производственные столы для разделывания продуктов, электрическая плита с духовым шкафом для приготовления горячих блюд. </w:t>
      </w:r>
      <w:r>
        <w:rPr>
          <w:sz w:val="26"/>
          <w:szCs w:val="26"/>
        </w:rPr>
        <w:t xml:space="preserve">Для ознакомления с разнообразием бытовой техники на кухне, правилами эксплуатации бытовых приборов, ознакомления учащихся с понятием «современная бытовая техника» </w:t>
      </w:r>
      <w:r>
        <w:rPr>
          <w:sz w:val="26"/>
          <w:szCs w:val="26"/>
        </w:rPr>
        <w:t xml:space="preserve">в данном кабинете планируется реализация программ по предметам «Основы социальной жизни» и «Домоводство»,  закуплено оборудование: холодильник, посудомоечная машина электрическая, стиральная машина -  автомат, пылесос сухой уборки, гладильная доска, утюг, </w:t>
      </w:r>
      <w:r>
        <w:rPr>
          <w:sz w:val="26"/>
          <w:szCs w:val="26"/>
        </w:rPr>
        <w:t xml:space="preserve">отпариватель</w:t>
      </w:r>
      <w:r>
        <w:rPr>
          <w:sz w:val="26"/>
          <w:szCs w:val="26"/>
        </w:rPr>
        <w:t xml:space="preserve"> электрический.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white"/>
        </w:rPr>
        <w:t xml:space="preserve">Работа обучающихся в данном кабинете  организована в тесной связи с изучением основ </w:t>
      </w:r>
      <w:r>
        <w:rPr>
          <w:sz w:val="26"/>
          <w:szCs w:val="26"/>
          <w:highlight w:val="white"/>
        </w:rPr>
        <w:t xml:space="preserve">социальной жизни, а также для проведения практических  работ, отработки профессионально-трудовых и бытовых умений и </w:t>
      </w:r>
      <w:r>
        <w:rPr>
          <w:sz w:val="26"/>
          <w:szCs w:val="26"/>
          <w:highlight w:val="white"/>
        </w:rPr>
        <w:t xml:space="preserve">навыков</w:t>
      </w:r>
      <w:r>
        <w:rPr>
          <w:sz w:val="26"/>
          <w:szCs w:val="26"/>
          <w:highlight w:val="white"/>
        </w:rPr>
        <w:t xml:space="preserve"> обучающихся в рамках реализации предметной области «Технология» (учебный предмет «Поварское дело» 5-9 классы).</w:t>
      </w:r>
      <w:r>
        <w:rPr>
          <w:sz w:val="26"/>
          <w:szCs w:val="26"/>
          <w:highlight w:val="white"/>
        </w:rPr>
      </w:r>
    </w:p>
    <w:p>
      <w:pPr>
        <w:ind w:firstLine="851"/>
        <w:jc w:val="both"/>
        <w:spacing w:line="276" w:lineRule="auto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Функционирование кабинета  «Поварское дело» в общеобразовательной организации позволяет решать комплекс образовательных и воспитательных задач:</w:t>
      </w:r>
      <w:r>
        <w:rPr>
          <w:sz w:val="26"/>
          <w:szCs w:val="26"/>
          <w:highlight w:val="white"/>
        </w:rPr>
      </w:r>
    </w:p>
    <w:p>
      <w:pPr>
        <w:numPr>
          <w:ilvl w:val="0"/>
          <w:numId w:val="14"/>
        </w:numPr>
        <w:contextualSpacing/>
        <w:jc w:val="both"/>
        <w:spacing w:line="276" w:lineRule="auto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выработать у </w:t>
      </w:r>
      <w:r>
        <w:rPr>
          <w:sz w:val="26"/>
          <w:szCs w:val="26"/>
          <w:highlight w:val="white"/>
        </w:rPr>
        <w:t xml:space="preserve">обучающихся</w:t>
      </w:r>
      <w:r>
        <w:rPr>
          <w:sz w:val="26"/>
          <w:szCs w:val="26"/>
          <w:highlight w:val="white"/>
        </w:rPr>
        <w:t xml:space="preserve"> определенные профессионально-трудовые умения и навыки, необходимые для работы  помощником повара; </w:t>
      </w:r>
      <w:r>
        <w:rPr>
          <w:sz w:val="26"/>
          <w:szCs w:val="26"/>
          <w:highlight w:val="white"/>
        </w:rPr>
      </w:r>
    </w:p>
    <w:p>
      <w:pPr>
        <w:numPr>
          <w:ilvl w:val="0"/>
          <w:numId w:val="14"/>
        </w:numPr>
        <w:contextualSpacing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знакомить обучающихся, воспитанников с нарушениями </w:t>
      </w:r>
      <w:r>
        <w:rPr>
          <w:sz w:val="26"/>
          <w:szCs w:val="26"/>
        </w:rPr>
        <w:t xml:space="preserve">интиеллекта</w:t>
      </w:r>
      <w:r>
        <w:rPr>
          <w:sz w:val="26"/>
          <w:szCs w:val="26"/>
        </w:rPr>
        <w:t xml:space="preserve"> с основными видами обработки продуктов.</w:t>
      </w:r>
      <w:r>
        <w:rPr>
          <w:sz w:val="26"/>
          <w:szCs w:val="26"/>
        </w:rPr>
      </w:r>
    </w:p>
    <w:p>
      <w:pPr>
        <w:contextualSpacing/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Социальное благополучие человека во многом зависит от того, как приспособлен, адаптирован он к окружающей действительности, каковы его самоощущения в ней.</w:t>
      </w:r>
      <w:r>
        <w:rPr>
          <w:sz w:val="26"/>
          <w:szCs w:val="26"/>
        </w:rPr>
      </w:r>
    </w:p>
    <w:p>
      <w:pPr>
        <w:ind w:firstLine="851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Под социально-бытовым ориентированием подразумевается комплекс знаний и умений, непосредственно связанный с организацией собственного поведения и общения с окружающими людьми в различных социально-бытовых ситуациях. </w:t>
      </w:r>
      <w:r>
        <w:rPr>
          <w:sz w:val="26"/>
          <w:szCs w:val="26"/>
        </w:rPr>
        <w:t xml:space="preserve">Цель уроков «Основы социальной жизни» для обуч</w:t>
      </w:r>
      <w:r>
        <w:rPr>
          <w:sz w:val="26"/>
          <w:szCs w:val="26"/>
        </w:rPr>
        <w:t xml:space="preserve">ающихся с ограниченными возможностями здоровья – это формирование того необходимого запаса знаний, умений и навыков, который позволит им уверенно начинать самостоятельную жизнь после окончания школы, успешно адаптироваться в ней и интегрироваться в социум.</w:t>
      </w:r>
      <w:r>
        <w:rPr>
          <w:sz w:val="26"/>
          <w:szCs w:val="26"/>
        </w:rPr>
      </w:r>
    </w:p>
    <w:p>
      <w:pPr>
        <w:ind w:firstLine="851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Для реализации программ дополнительного образования функционировали кабинеты, которые оснащены  ткацкими станками, мольбертами для творческих работ, фотокамерой, видеокамерой, осветительными приборами и </w:t>
      </w:r>
      <w:r>
        <w:rPr>
          <w:sz w:val="26"/>
          <w:szCs w:val="26"/>
        </w:rPr>
        <w:t xml:space="preserve">фотофоном</w:t>
      </w:r>
      <w:r>
        <w:rPr>
          <w:sz w:val="26"/>
          <w:szCs w:val="26"/>
        </w:rPr>
        <w:t xml:space="preserve">, а также ноутбуками с программным обеспечением для обработки фотографий.   </w:t>
      </w:r>
      <w:r>
        <w:rPr>
          <w:sz w:val="26"/>
          <w:szCs w:val="26"/>
        </w:rPr>
      </w:r>
    </w:p>
    <w:p>
      <w:pPr>
        <w:ind w:firstLine="851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Обновление материально-технической базы организации в области дополнительного образования  позволило:</w:t>
      </w:r>
      <w:r>
        <w:rPr>
          <w:sz w:val="26"/>
          <w:szCs w:val="26"/>
        </w:rPr>
      </w:r>
    </w:p>
    <w:p>
      <w:pPr>
        <w:numPr>
          <w:ilvl w:val="0"/>
          <w:numId w:val="15"/>
        </w:numPr>
        <w:contextualSpacing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создать условия для социально-трудовой адаптации;</w:t>
      </w:r>
      <w:r>
        <w:rPr>
          <w:sz w:val="26"/>
          <w:szCs w:val="26"/>
        </w:rPr>
      </w:r>
    </w:p>
    <w:p>
      <w:pPr>
        <w:numPr>
          <w:ilvl w:val="0"/>
          <w:numId w:val="15"/>
        </w:numPr>
        <w:contextualSpacing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повысить качество образовательного процесса и психолого-педагогического сопровождения;</w:t>
      </w:r>
      <w:r>
        <w:rPr>
          <w:sz w:val="26"/>
          <w:szCs w:val="26"/>
        </w:rPr>
      </w:r>
    </w:p>
    <w:p>
      <w:pPr>
        <w:numPr>
          <w:ilvl w:val="0"/>
          <w:numId w:val="15"/>
        </w:numPr>
        <w:contextualSpacing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обеспечить развитие системы дополнительного образования в ОУ;</w:t>
      </w:r>
      <w:r>
        <w:rPr>
          <w:sz w:val="26"/>
          <w:szCs w:val="26"/>
        </w:rPr>
      </w:r>
    </w:p>
    <w:p>
      <w:pPr>
        <w:numPr>
          <w:ilvl w:val="0"/>
          <w:numId w:val="15"/>
        </w:numPr>
        <w:contextualSpacing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организовать досуг обучающихся «группы риска», состоящих на </w:t>
      </w:r>
      <w:r>
        <w:rPr>
          <w:sz w:val="26"/>
          <w:szCs w:val="26"/>
        </w:rPr>
        <w:t xml:space="preserve">внутришкольном</w:t>
      </w:r>
      <w:r>
        <w:rPr>
          <w:sz w:val="26"/>
          <w:szCs w:val="26"/>
        </w:rPr>
        <w:t xml:space="preserve"> учете и в субъектах профилактики, увлечь детей новым видом созидательной  деятельности.</w:t>
      </w:r>
      <w:r>
        <w:rPr>
          <w:sz w:val="26"/>
          <w:szCs w:val="26"/>
        </w:rPr>
      </w:r>
    </w:p>
    <w:p>
      <w:pPr>
        <w:ind w:firstLine="709"/>
        <w:jc w:val="both"/>
        <w:spacing w:line="276" w:lineRule="auto"/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В школе имеются приспособленные </w:t>
      </w:r>
      <w:r>
        <w:rPr>
          <w:sz w:val="26"/>
          <w:szCs w:val="26"/>
        </w:rPr>
        <w:t xml:space="preserve">помщения</w:t>
      </w:r>
      <w:r>
        <w:rPr>
          <w:sz w:val="26"/>
          <w:szCs w:val="26"/>
        </w:rPr>
        <w:t xml:space="preserve">:    зал для занятий лечебной физкультурой, зал для занятий адаптивной физкультурой, которые </w:t>
      </w:r>
      <w:r>
        <w:rPr>
          <w:sz w:val="26"/>
          <w:szCs w:val="26"/>
        </w:rPr>
        <w:t xml:space="preserve">оснещны</w:t>
      </w:r>
      <w:r>
        <w:rPr>
          <w:sz w:val="26"/>
          <w:szCs w:val="26"/>
        </w:rPr>
        <w:t xml:space="preserve"> спортивным оборудованием  (шведские стенки,  наборы балансиров, модульные массажные коврики, комплекты тренажеров для мелкой моторики, гимнастические снаряды, </w:t>
      </w:r>
      <w:r>
        <w:rPr>
          <w:sz w:val="26"/>
          <w:szCs w:val="26"/>
          <w:highlight w:val="white"/>
        </w:rPr>
        <w:t xml:space="preserve">тренажер для </w:t>
      </w:r>
      <w:r>
        <w:rPr>
          <w:sz w:val="26"/>
          <w:szCs w:val="26"/>
          <w:highlight w:val="white"/>
        </w:rPr>
        <w:t xml:space="preserve">иппотерапии</w:t>
      </w:r>
      <w:r>
        <w:rPr>
          <w:sz w:val="26"/>
          <w:szCs w:val="26"/>
          <w:highlight w:val="white"/>
        </w:rPr>
        <w:t xml:space="preserve">). </w:t>
      </w:r>
      <w:r>
        <w:rPr>
          <w:sz w:val="26"/>
          <w:szCs w:val="26"/>
          <w:highlight w:val="white"/>
        </w:rPr>
        <w:t xml:space="preserve">Данное оборудование помогает эффективно организовать деятельность по развитию координации движений, профилактики сколиоза и плоскостопия у обучающихся с ограниченными возможностями здоровья.</w:t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Обновлена инфраструктура школьной библиотеки, модернизация позволила превратить школьную библиотеку в функциональное </w:t>
      </w:r>
      <w:r>
        <w:rPr>
          <w:sz w:val="26"/>
          <w:szCs w:val="26"/>
        </w:rPr>
        <w:t xml:space="preserve">медиа</w:t>
      </w:r>
      <w:r>
        <w:rPr>
          <w:sz w:val="26"/>
          <w:szCs w:val="26"/>
        </w:rPr>
        <w:t xml:space="preserve"> пространство, в котором оборудована зона отдыха, оптимизирована система хранения школьной литературы и учебников, оборудована зона для проведения библиотечных занятий с классом. Также для изготовления тематическ</w:t>
      </w:r>
      <w:r>
        <w:rPr>
          <w:b/>
          <w:sz w:val="26"/>
          <w:szCs w:val="26"/>
        </w:rPr>
        <w:t xml:space="preserve">и</w:t>
      </w:r>
      <w:r>
        <w:rPr>
          <w:sz w:val="26"/>
          <w:szCs w:val="26"/>
        </w:rPr>
        <w:t xml:space="preserve">х брошюр и пособий </w:t>
      </w:r>
      <w:r>
        <w:rPr>
          <w:sz w:val="26"/>
          <w:szCs w:val="26"/>
        </w:rPr>
        <w:t xml:space="preserve">приобретен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брошюратор</w:t>
      </w:r>
      <w:r>
        <w:rPr>
          <w:sz w:val="26"/>
          <w:szCs w:val="26"/>
        </w:rPr>
        <w:t xml:space="preserve">. В </w:t>
      </w:r>
      <w:r>
        <w:rPr>
          <w:sz w:val="26"/>
          <w:szCs w:val="26"/>
        </w:rPr>
        <w:t xml:space="preserve">медиа</w:t>
      </w:r>
      <w:r>
        <w:rPr>
          <w:sz w:val="26"/>
          <w:szCs w:val="26"/>
        </w:rPr>
        <w:t xml:space="preserve"> пространстве дети могут проводить время после уроков и на переменах, играть в шашки и шахматы, в зоне отдыха -  читать детскую литературу, рисовать.</w:t>
      </w:r>
      <w:r>
        <w:rPr>
          <w:sz w:val="26"/>
          <w:szCs w:val="26"/>
        </w:rPr>
      </w:r>
    </w:p>
    <w:p>
      <w:pPr>
        <w:ind w:firstLine="851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На сегодняшний день материально - техническая база учреждения представляет современную образовательную среду, способствующую высокому качеству и доступности образования </w:t>
      </w:r>
      <w:r>
        <w:rPr>
          <w:sz w:val="26"/>
          <w:szCs w:val="26"/>
        </w:rPr>
        <w:t xml:space="preserve">обучающихся</w:t>
      </w:r>
      <w:r>
        <w:rPr>
          <w:sz w:val="26"/>
          <w:szCs w:val="26"/>
        </w:rPr>
        <w:t xml:space="preserve"> с ограниченными возможностями здоровья.</w:t>
      </w:r>
      <w:r>
        <w:rPr>
          <w:sz w:val="26"/>
          <w:szCs w:val="26"/>
        </w:rPr>
      </w:r>
    </w:p>
    <w:p>
      <w:pPr>
        <w:ind w:firstLine="851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851"/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Охрана труда и комплексная безопасность</w:t>
      </w:r>
      <w:r>
        <w:rPr>
          <w:b/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  В 2024 г работа проводилась согласно утвержденного «Плана мероприятий по обеспечению комплексной безопасности и охраны труда  ГБОУ СО «Ирбитская школа» на 2024г».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Пожарная безопасность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оценка состояния первичных средств пожаротушения (1 раз в 3 месяца проверка огнетушителей и 1 раз в полгода проверка и перемотка пожарных рукавов) проводилась ООО РДПО с составлением акта проверки первичных средств пожаротушения;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- проверка работоспособности  автоматической пожарной сигнализации, системы оповещения и управления эвакуации людей при пожаре проводилась по графику ежемесячно ФГУП «Охрана» и ООО «ОКО - Охрана» с предоставлением </w:t>
      </w:r>
      <w:r>
        <w:rPr>
          <w:sz w:val="26"/>
          <w:szCs w:val="26"/>
        </w:rPr>
        <w:t xml:space="preserve">акта проверки работоспособности технических средств автоматической передачи извещений</w:t>
      </w:r>
      <w:r>
        <w:rPr>
          <w:sz w:val="26"/>
          <w:szCs w:val="26"/>
        </w:rPr>
        <w:t xml:space="preserve"> о срабатывании или неисправности системы противопожарной защиты;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проведены учебные тренировки  «Действия персонала и </w:t>
      </w:r>
      <w:r>
        <w:rPr>
          <w:sz w:val="26"/>
          <w:szCs w:val="26"/>
        </w:rPr>
        <w:t xml:space="preserve">обучающихся</w:t>
      </w:r>
      <w:r>
        <w:rPr>
          <w:sz w:val="26"/>
          <w:szCs w:val="26"/>
        </w:rPr>
        <w:t xml:space="preserve"> при пожаре» 12.03.24, 12.04.24;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проведены инструктажи  персонала по вопросам пожарной безопасности 27.03.24,   21.08.24;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для обучающихся в рамках месячника пожарной безопасности с 1-24 апреля проведены мероприятия по пожарной безопасности: беседы  «Противопожарная безопасности в весеннее время» с участием пр</w:t>
      </w:r>
      <w:r>
        <w:rPr>
          <w:sz w:val="26"/>
          <w:szCs w:val="26"/>
        </w:rPr>
        <w:t xml:space="preserve">еподавателей  УМЦ ГО ЧС г. Ирбит, экскурсии обучающихся в ПЧ № 60, показ роликов по пожарной тематике, экскурсия с обучающимися 5-9  классов «Правила поведения в лесопарковой зоне  в весеннее время», урок безопасности «Опасные увлечения с огнем» 1-4 класс;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прошли </w:t>
      </w:r>
      <w:r>
        <w:rPr>
          <w:sz w:val="26"/>
          <w:szCs w:val="26"/>
        </w:rPr>
        <w:t xml:space="preserve">обучение  по</w:t>
      </w:r>
      <w:r>
        <w:rPr>
          <w:sz w:val="26"/>
          <w:szCs w:val="26"/>
        </w:rPr>
        <w:t xml:space="preserve"> пожарной безопасности  руководитель ОУ Вилисова В.Н. и специалист по охране труда Чукреева Н.Г.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Антитеррористическая защищенность, противодействие идеологии терроризма:</w:t>
      </w:r>
      <w:r>
        <w:rPr>
          <w:b/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ежедневно проводится  комплексное обследование территории ОУ, зданий и помещений с составлением акта;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проведены инструктажи  персонала по противодействию терроризму 25.03.24 и 21.08.24;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проведены учебные тренировки  «Действия персонала и </w:t>
      </w:r>
      <w:r>
        <w:rPr>
          <w:sz w:val="26"/>
          <w:szCs w:val="26"/>
        </w:rPr>
        <w:t xml:space="preserve">обучающихся</w:t>
      </w:r>
      <w:r>
        <w:rPr>
          <w:sz w:val="26"/>
          <w:szCs w:val="26"/>
        </w:rPr>
        <w:t xml:space="preserve"> при вооруженном нападении и обнаружении взрывного устройства» 30.01.24, , 20.05.24, 30.08.24;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 по обеспечению инженерно - технической укрепленности и физической защиты ОУ имеются: функционирующие  кнопки  тревожной сигнализации, физическая охрана здания, ОУ оснащено средствами пожарной безопасности и системой видеонаблюдения;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проведены  проверки  требований к антитеррористической защищенности объекта  с составлением актов  29.05.24, 29.08.24,   02.11.24, 26.12.24;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В рамках  месячника безопасности: состоялись профилактические  беседы с обучающимися  с привлечением представителей ОГБДД - </w:t>
      </w:r>
      <w:r>
        <w:rPr>
          <w:sz w:val="26"/>
          <w:szCs w:val="26"/>
        </w:rPr>
        <w:t xml:space="preserve">Бердюгиной</w:t>
      </w:r>
      <w:r>
        <w:rPr>
          <w:sz w:val="26"/>
          <w:szCs w:val="26"/>
        </w:rPr>
        <w:t xml:space="preserve"> Т.И. и ОНД и </w:t>
      </w:r>
      <w:r>
        <w:rPr>
          <w:sz w:val="26"/>
          <w:szCs w:val="26"/>
        </w:rPr>
        <w:t xml:space="preserve">ПР</w:t>
      </w:r>
      <w:r>
        <w:rPr>
          <w:sz w:val="26"/>
          <w:szCs w:val="26"/>
        </w:rPr>
        <w:t xml:space="preserve"> МО г. Ирбит, Ирбитского МО, </w:t>
      </w:r>
      <w:r>
        <w:rPr>
          <w:sz w:val="26"/>
          <w:szCs w:val="26"/>
        </w:rPr>
        <w:t xml:space="preserve">Байкаловского</w:t>
      </w:r>
      <w:r>
        <w:rPr>
          <w:sz w:val="26"/>
          <w:szCs w:val="26"/>
        </w:rPr>
        <w:t xml:space="preserve"> МР УНД  и ПР Главного Управления МЧС России   по Свердловской области –  Орлова А.С. Проведен  «День трезвости» и раздача буклетов «Трезвость – норма жизни» 8-9 классом, конкурс рисунков среди 1-4 классов «Счастливая дорога»,  день здоровья </w:t>
      </w:r>
      <w:r>
        <w:rPr>
          <w:sz w:val="26"/>
          <w:szCs w:val="26"/>
        </w:rPr>
        <w:t xml:space="preserve">со сдачей норм ГТО среди обучающихся, экскурсия «Правила безопасности в условиях города» 7-9 класс, урок безопасности «История возникновения гражданской обороны».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Санитарно – эпидемиологическая   безопасность:</w:t>
      </w:r>
      <w:r>
        <w:rPr>
          <w:b/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- 26 и 29.08.24 проведен  периодический медицинский осмотр работников;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вакцинация обучающихся и работников проводится по плану прививок;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санитарно – гигиеническая подготовка и аттестация сотрудников ОУ проведена  по графику;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организация и проведение мониторинга санитарно – эпидемиологической безопасности проводится  постоянно;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Профилактика травматизма в образовательном процессе:</w:t>
      </w:r>
      <w:r>
        <w:rPr>
          <w:b/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-</w:t>
      </w:r>
      <w:r>
        <w:rPr>
          <w:sz w:val="26"/>
          <w:szCs w:val="26"/>
        </w:rPr>
        <w:t xml:space="preserve"> анализ состояния травматизма детей во время образовательного процесса проводится постоянно;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проведена ревизия технического состояния спортивного оборудования, площадки и благоустройство территории (акты № 144-147,150-152);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проведены инструктажи  с </w:t>
      </w:r>
      <w:r>
        <w:rPr>
          <w:sz w:val="26"/>
          <w:szCs w:val="26"/>
        </w:rPr>
        <w:t xml:space="preserve">обучающимися</w:t>
      </w:r>
      <w:r>
        <w:rPr>
          <w:sz w:val="26"/>
          <w:szCs w:val="26"/>
        </w:rPr>
        <w:t xml:space="preserve">,  направленные на профилактику травматизма с учетом  сезонной специфики (накануне каникул);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оформлены в каждом классе уголка безопасности;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проведены: экскурсия  «Безопасность на водных объектах»,  викторины по ПДБ 5-9 класс, конкурс рисунков для 1-4 класса «Моя безопасная дорога», практическое занятие  по изучению средств пожаротушения с </w:t>
      </w:r>
      <w:r>
        <w:rPr>
          <w:sz w:val="26"/>
          <w:szCs w:val="26"/>
        </w:rPr>
        <w:t xml:space="preserve">обучающимися</w:t>
      </w:r>
      <w:r>
        <w:rPr>
          <w:sz w:val="26"/>
          <w:szCs w:val="26"/>
        </w:rPr>
        <w:t xml:space="preserve">, показ роликов по безопасности с учетом сезонной специфики;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оформляется ежемесячно  стенд по безопасности в фойе школы;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проводятся рейды дорожного патруля совместно с родителями и представителями ОГБДД;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подготовлен и сдан   статистический  отчет  по травматизму за 2024г.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Информационная безопасность:</w:t>
      </w:r>
      <w:r>
        <w:rPr>
          <w:b/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ограничен доступ обучающихся  к сети «Интернет»;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обеспечен </w:t>
      </w:r>
      <w:r>
        <w:rPr>
          <w:sz w:val="26"/>
          <w:szCs w:val="26"/>
        </w:rPr>
        <w:t xml:space="preserve">контент</w:t>
      </w:r>
      <w:r>
        <w:rPr>
          <w:sz w:val="26"/>
          <w:szCs w:val="26"/>
        </w:rPr>
        <w:t xml:space="preserve"> – фильтра к сети «Интернет»;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обеспечен контроль приобретаемой информационной продукции;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проводится мониторинг  социальных сетей обучающихся с целью выявления  и предупреждения вовлечения их в деструктивное и противоправное поведение, а также своевременное принятие профилактических мер;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проводится </w:t>
      </w:r>
      <w:r>
        <w:rPr>
          <w:sz w:val="26"/>
          <w:szCs w:val="26"/>
        </w:rPr>
        <w:t xml:space="preserve">контроля за</w:t>
      </w:r>
      <w:r>
        <w:rPr>
          <w:sz w:val="26"/>
          <w:szCs w:val="26"/>
        </w:rPr>
        <w:t xml:space="preserve"> соответствием содержания сайтов ОУ требованиям законодательства;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обновляется  список экстремистских материалов;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назначен  ответственный за организацию доступа к сети «Интернет» и предупреждение доступа обучающихся к запрещенной информации;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проводятся профилактические мероприятия  с несовершеннолетними и их родителями по вопросам информационной безопасности и предупреждению участия детей в деструктивных социальных группах;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проводятся  тематические мероприятия  по вопросу обеспечения информационной безопасности для всех участников образовательного процесса.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Охрана труда и профилактика производственного травматизма:</w:t>
      </w:r>
      <w:r>
        <w:rPr>
          <w:b/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проведен</w:t>
      </w:r>
      <w:r>
        <w:rPr>
          <w:sz w:val="26"/>
          <w:szCs w:val="26"/>
        </w:rPr>
        <w:t xml:space="preserve"> анализа состояния производственного травматизма за 2024г.;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предоставлена</w:t>
      </w:r>
      <w:r>
        <w:rPr>
          <w:sz w:val="26"/>
          <w:szCs w:val="26"/>
        </w:rPr>
        <w:t xml:space="preserve"> отчетность в</w:t>
      </w:r>
      <w:r>
        <w:rPr>
          <w:color w:val="fb290d"/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Министерство образования и молодежной политики по охране труда за 2024г.;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прошли повышение квалификации    по вопросам охраны труда: </w:t>
      </w:r>
      <w:r>
        <w:rPr>
          <w:sz w:val="26"/>
          <w:szCs w:val="26"/>
        </w:rPr>
        <w:t xml:space="preserve">Шабуров</w:t>
      </w:r>
      <w:r>
        <w:rPr>
          <w:sz w:val="26"/>
          <w:szCs w:val="26"/>
        </w:rPr>
        <w:t xml:space="preserve"> Ю.Б. заведующий хозяйством  и Устинова Т.В. заместитель директора обучены по программам «Оказание первой помощи», «Общие вопросы охраны труда», «Безопасные методы и приемы выполнения работ при воздействии вредных и опасных факторов»;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приобретены</w:t>
      </w:r>
      <w:r>
        <w:rPr>
          <w:sz w:val="26"/>
          <w:szCs w:val="26"/>
        </w:rPr>
        <w:t xml:space="preserve"> СИЗ на 19,2 т. руб.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Техническое состояние зданий, </w:t>
      </w:r>
      <w:r>
        <w:rPr>
          <w:b/>
          <w:sz w:val="26"/>
          <w:szCs w:val="26"/>
        </w:rPr>
        <w:t xml:space="preserve">электробезопасность</w:t>
      </w:r>
      <w:r>
        <w:rPr>
          <w:b/>
          <w:sz w:val="26"/>
          <w:szCs w:val="26"/>
        </w:rPr>
        <w:t xml:space="preserve">:</w:t>
      </w:r>
      <w:r>
        <w:rPr>
          <w:b/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-</w:t>
      </w:r>
      <w:r>
        <w:rPr>
          <w:sz w:val="26"/>
          <w:szCs w:val="26"/>
        </w:rPr>
        <w:t xml:space="preserve"> постоянно проводится </w:t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состоянием электросетей;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ежедневно проводится  визуальный осмотр  зданий, помещений в целях предупреждения аварийных ситуаций;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проведен ремонт помещений и благоустройство территории;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проведены мероприятия по энергосбережению и </w:t>
      </w:r>
      <w:r>
        <w:rPr>
          <w:sz w:val="26"/>
          <w:szCs w:val="26"/>
        </w:rPr>
        <w:t xml:space="preserve">энергоаудиту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Оценка состояния комплексной безопасности и охраны труда: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- оценка состояния комплексной безопасности и охраны труда  проведена при приемке к новому учебному году.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right="180" w:firstLine="709"/>
        <w:jc w:val="both"/>
        <w:spacing w:line="276" w:lineRule="auto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7. Работа по противодействию коррупции</w:t>
      </w:r>
      <w:r>
        <w:rPr>
          <w:b/>
          <w:sz w:val="26"/>
          <w:szCs w:val="26"/>
        </w:rPr>
      </w:r>
    </w:p>
    <w:p>
      <w:pPr>
        <w:contextualSpacing/>
        <w:ind w:right="180" w:firstLine="567"/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соответствии с </w:t>
      </w:r>
      <w:r>
        <w:rPr>
          <w:color w:val="000000" w:themeColor="text1"/>
          <w:sz w:val="26"/>
          <w:szCs w:val="26"/>
        </w:rPr>
        <w:t xml:space="preserve">Федеральным законом от 25.12.2008 г № 273-ФЗ «О противодействии коррупции» с  сентября 2014 года  в ГБОУ СО «Ирбитская школа»  работает постоянно действующая Комиссия  по противодействию коррупции.  В ее состав входит 5 человек. Председателем  Комиссии по </w:t>
      </w:r>
      <w:r>
        <w:rPr>
          <w:color w:val="000000" w:themeColor="text1"/>
          <w:sz w:val="26"/>
          <w:szCs w:val="26"/>
        </w:rPr>
        <w:t xml:space="preserve">противодействию коррупции избран заместитель директора по учебно-воспитательной работе Устинова Т.В.</w:t>
      </w:r>
      <w:r>
        <w:rPr>
          <w:color w:val="000000" w:themeColor="text1"/>
          <w:sz w:val="26"/>
          <w:szCs w:val="26"/>
        </w:rPr>
      </w:r>
    </w:p>
    <w:p>
      <w:pPr>
        <w:contextualSpacing/>
        <w:ind w:right="180" w:firstLine="709"/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Ответственным лицом за профилактику коррупционных рисков и иных правонарушений в ОУ    назначена заместитель директора по УВР Устинова Т.В. (приказ № 41-од от 16.02.2022г.).</w:t>
      </w:r>
      <w:r>
        <w:rPr>
          <w:color w:val="000000" w:themeColor="text1"/>
          <w:sz w:val="26"/>
          <w:szCs w:val="26"/>
        </w:rPr>
      </w:r>
    </w:p>
    <w:p>
      <w:pPr>
        <w:contextualSpacing/>
        <w:ind w:right="180" w:firstLine="425"/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Ежегодно председателем  Комиссии утверждается пл</w:t>
      </w:r>
      <w:r>
        <w:rPr>
          <w:color w:val="000000" w:themeColor="text1"/>
          <w:sz w:val="26"/>
          <w:szCs w:val="26"/>
        </w:rPr>
        <w:t xml:space="preserve">ан работы Комиссии на текущий год. О реализации мероприятий, запланированных планом работы, члены Комиссии отчитываются на заседаниях Комиссии, которые проходят один раз в квартал. При возникшей необходимости  проводятся  внеочередные заседания Комиссии.  </w:t>
      </w:r>
      <w:r>
        <w:rPr>
          <w:color w:val="000000" w:themeColor="text1"/>
          <w:sz w:val="26"/>
          <w:szCs w:val="26"/>
        </w:rPr>
      </w:r>
    </w:p>
    <w:p>
      <w:pPr>
        <w:contextualSpacing/>
        <w:ind w:right="180" w:firstLine="567"/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Комиссия работает в соответств</w:t>
      </w:r>
      <w:r>
        <w:rPr>
          <w:color w:val="000000" w:themeColor="text1"/>
          <w:sz w:val="26"/>
          <w:szCs w:val="26"/>
        </w:rPr>
        <w:t xml:space="preserve">ии с планом работы и является контролирующим органом, осуществляющим комплекс мер по выявлению и устранению причин и условий, порождающих коррупцию, выработке оптимальных механизмов защиты от проникновения коррупции в школе и снижению коррупционных рисков.</w:t>
      </w:r>
      <w:r>
        <w:rPr>
          <w:color w:val="000000" w:themeColor="text1"/>
          <w:sz w:val="26"/>
          <w:szCs w:val="26"/>
        </w:rPr>
      </w:r>
    </w:p>
    <w:p>
      <w:pPr>
        <w:contextualSpacing/>
        <w:ind w:right="180" w:firstLine="709"/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Отчеты заседаний Комиссии размещаются на официальном школьном сайте в разделе «Противодействие коррупции» и на информационном стенде в фойе школы.</w:t>
      </w:r>
      <w:r>
        <w:rPr>
          <w:color w:val="000000" w:themeColor="text1"/>
          <w:sz w:val="26"/>
          <w:szCs w:val="26"/>
        </w:rPr>
      </w:r>
    </w:p>
    <w:p>
      <w:pPr>
        <w:contextualSpacing/>
        <w:ind w:right="180" w:firstLine="567"/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Деятельность </w:t>
      </w:r>
      <w:r>
        <w:rPr>
          <w:color w:val="000000" w:themeColor="text1"/>
          <w:sz w:val="26"/>
          <w:szCs w:val="26"/>
        </w:rPr>
        <w:t xml:space="preserve">по противодействию коррупции в школе ведётся в соответствии со статьей 13.3. Федерального закона РФ от25.12.2008г. № 273-ФЗ «О противодействии коррупции»  и на основании плана работы по противодействию коррупции в ГБОУ СО «Ирбитская школа» на 2021-2024 гг.</w:t>
      </w:r>
      <w:r>
        <w:rPr>
          <w:color w:val="000000" w:themeColor="text1"/>
          <w:sz w:val="26"/>
          <w:szCs w:val="26"/>
        </w:rPr>
      </w:r>
    </w:p>
    <w:p>
      <w:pPr>
        <w:contextualSpacing/>
        <w:ind w:right="180" w:firstLine="567"/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Ежегодно приказом директора образовательного учреждения (далее ОУ) утверждается план мероприятий по противодействию коррупции в ГБОУ СО «Ирбитская школа» на текущий год.</w:t>
      </w:r>
      <w:r>
        <w:rPr>
          <w:color w:val="000000" w:themeColor="text1"/>
          <w:sz w:val="26"/>
          <w:szCs w:val="26"/>
        </w:rPr>
      </w:r>
    </w:p>
    <w:p>
      <w:pPr>
        <w:jc w:val="both"/>
        <w:spacing w:line="276" w:lineRule="auto"/>
        <w:rPr>
          <w:color w:val="auto"/>
          <w:sz w:val="26"/>
          <w:szCs w:val="26"/>
          <w:highlight w:val="white"/>
        </w:rPr>
      </w:pPr>
      <w:r>
        <w:rPr>
          <w:color w:val="auto"/>
          <w:sz w:val="26"/>
          <w:szCs w:val="26"/>
        </w:rPr>
        <w:t xml:space="preserve">С  целью формирования у обучающихся антикоррупционного мировоззрения, расширения знаний обучающихся об уголовной ответственности за коррупционную деятельность  </w:t>
      </w:r>
      <w:r>
        <w:rPr>
          <w:color w:val="auto"/>
          <w:sz w:val="26"/>
          <w:szCs w:val="26"/>
          <w:highlight w:val="white"/>
        </w:rPr>
        <w:t xml:space="preserve">для обучающихся  проводились классные часы, целью которых было </w:t>
      </w:r>
      <w:r>
        <w:rPr>
          <w:rStyle w:val="927"/>
          <w:b w:val="0"/>
          <w:color w:val="auto"/>
          <w:sz w:val="26"/>
          <w:szCs w:val="26"/>
        </w:rPr>
        <w:t xml:space="preserve">формирование</w:t>
      </w:r>
      <w:r>
        <w:rPr>
          <w:rStyle w:val="927"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положительного  отношения у обучающихся к знаниям законов РФ, </w:t>
      </w:r>
      <w:r>
        <w:rPr>
          <w:color w:val="auto"/>
          <w:sz w:val="26"/>
          <w:szCs w:val="26"/>
          <w:highlight w:val="white"/>
        </w:rPr>
        <w:t xml:space="preserve">формирование идей, взглядов, убеждений и положительных   качеств личности подростков:</w:t>
      </w:r>
      <w:r>
        <w:rPr>
          <w:color w:val="auto"/>
          <w:sz w:val="26"/>
          <w:szCs w:val="26"/>
          <w:highlight w:val="white"/>
        </w:rPr>
        <w:t xml:space="preserve"> «Профилактика вредных привычек и правонарушений среди подростков»</w:t>
      </w:r>
      <w:r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  <w:highlight w:val="white"/>
        </w:rPr>
        <w:t xml:space="preserve">«Мы в ответе за свои поступки»</w:t>
      </w:r>
      <w:r>
        <w:rPr>
          <w:color w:val="auto"/>
          <w:sz w:val="26"/>
          <w:szCs w:val="26"/>
        </w:rPr>
        <w:t xml:space="preserve">, </w:t>
      </w:r>
      <w:r>
        <w:rPr>
          <w:rStyle w:val="927"/>
          <w:b w:val="0"/>
          <w:color w:val="auto"/>
          <w:sz w:val="26"/>
          <w:szCs w:val="26"/>
        </w:rPr>
        <w:t xml:space="preserve">«Будь законопослушным!»</w:t>
      </w:r>
      <w:r>
        <w:rPr>
          <w:color w:val="auto"/>
          <w:sz w:val="26"/>
          <w:szCs w:val="26"/>
          <w:highlight w:val="white"/>
        </w:rPr>
      </w:r>
    </w:p>
    <w:p>
      <w:pPr>
        <w:ind w:firstLine="708"/>
        <w:jc w:val="both"/>
        <w:spacing w:line="276" w:lineRule="auto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школьной библиотеке систематически проводятся библиотечные часы,  темой которых в том числе является антикоррупционное воспитание. Например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ind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-15 марта 2024г. в рамках Библиотечного урока  «Мы за честность» учащиеся 3-4 классов были ознакомлены с понятиями «честность, справедливость, правдивость и искренность». По завершению урока, участниками был сделан плакат «Честный человек!».</w:t>
      </w:r>
      <w:r>
        <w:rPr>
          <w:sz w:val="26"/>
          <w:szCs w:val="26"/>
        </w:rPr>
      </w:r>
    </w:p>
    <w:p>
      <w:pPr>
        <w:ind w:firstLine="708"/>
        <w:jc w:val="both"/>
        <w:spacing w:line="276" w:lineRule="auto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- 23 сентября 2024г</w:t>
      </w:r>
      <w:r>
        <w:rPr>
          <w:sz w:val="26"/>
          <w:szCs w:val="26"/>
        </w:rPr>
        <w:t xml:space="preserve"> .</w:t>
      </w:r>
      <w:r>
        <w:rPr>
          <w:sz w:val="26"/>
          <w:szCs w:val="26"/>
        </w:rPr>
        <w:t xml:space="preserve">был проведен  библиотечный урок для  </w:t>
      </w:r>
      <w:r>
        <w:rPr>
          <w:color w:val="auto"/>
          <w:sz w:val="26"/>
          <w:szCs w:val="26"/>
        </w:rPr>
        <w:t xml:space="preserve">обучающихся 2-3 классов на тему «Коррупция в мире сказок». На примере таких народных сказок как «Гуси-лебеди», «Петушок и бобовое зернышко» учащиеся раскрыли для себя такое  понятие  как «взятка». Ребята узнали, что взятка бывает не только денежная, </w:t>
      </w:r>
      <w:r>
        <w:rPr>
          <w:color w:val="auto"/>
          <w:sz w:val="26"/>
          <w:szCs w:val="26"/>
        </w:rPr>
        <w:t xml:space="preserve">но </w:t>
      </w:r>
      <w:r>
        <w:rPr>
          <w:color w:val="auto"/>
          <w:sz w:val="26"/>
          <w:szCs w:val="26"/>
        </w:rPr>
        <w:t xml:space="preserve">и</w:t>
      </w:r>
      <w:r>
        <w:rPr>
          <w:color w:val="auto"/>
          <w:sz w:val="26"/>
          <w:szCs w:val="26"/>
        </w:rPr>
        <w:t xml:space="preserve"> например, в таком виде, как « услуга за услугу». Любая взятка – это зло, которое мешает жить в мире и согласии. В библиотечном уроке приняли участие 25 </w:t>
      </w:r>
      <w:r>
        <w:rPr>
          <w:color w:val="auto"/>
          <w:sz w:val="26"/>
          <w:szCs w:val="26"/>
        </w:rPr>
        <w:t xml:space="preserve">обучающихся</w:t>
      </w:r>
      <w:r>
        <w:rPr>
          <w:color w:val="auto"/>
          <w:sz w:val="26"/>
          <w:szCs w:val="26"/>
        </w:rPr>
        <w:t xml:space="preserve"> и 2 педагога. </w:t>
      </w:r>
      <w:r>
        <w:rPr>
          <w:color w:val="auto"/>
          <w:sz w:val="26"/>
          <w:szCs w:val="26"/>
        </w:rPr>
      </w:r>
    </w:p>
    <w:p>
      <w:pPr>
        <w:numPr>
          <w:ilvl w:val="0"/>
          <w:numId w:val="21"/>
        </w:numPr>
        <w:contextualSpacing/>
        <w:ind w:left="0" w:firstLine="349"/>
        <w:jc w:val="both"/>
        <w:spacing w:line="276" w:lineRule="auto"/>
        <w:tabs>
          <w:tab w:val="left" w:pos="254" w:leader="none"/>
        </w:tabs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27сентября 2024г. для учащихся 8-9 классов был проведен библиотечный урок «Коррупция в мире сказок»</w:t>
      </w:r>
      <w:r>
        <w:rPr>
          <w:color w:val="auto"/>
          <w:sz w:val="26"/>
          <w:szCs w:val="26"/>
          <w:highlight w:val="white"/>
        </w:rPr>
        <w:t xml:space="preserve">. На уроке учащиеся 8-9 классов обсуждали и разбирали поступки главных героев сказки М.Е. Салтыкова-Щедрина «Медведь на воеводстве». В заключени</w:t>
      </w:r>
      <w:r>
        <w:rPr>
          <w:color w:val="auto"/>
          <w:sz w:val="26"/>
          <w:szCs w:val="26"/>
          <w:highlight w:val="white"/>
        </w:rPr>
        <w:t xml:space="preserve">и</w:t>
      </w:r>
      <w:r>
        <w:rPr>
          <w:color w:val="auto"/>
          <w:sz w:val="26"/>
          <w:szCs w:val="26"/>
          <w:highlight w:val="white"/>
        </w:rPr>
        <w:t xml:space="preserve"> мероприятия обучающимися был сделан вывод, что </w:t>
      </w:r>
      <w:r>
        <w:rPr>
          <w:color w:val="auto"/>
          <w:sz w:val="26"/>
          <w:szCs w:val="26"/>
        </w:rPr>
        <w:t xml:space="preserve"> именно коррупция демонстрирует полное безразличие государственных должностных лиц к общественной пользе, к закону, к народу. В библиотечном у</w:t>
      </w:r>
      <w:r>
        <w:rPr>
          <w:sz w:val="26"/>
          <w:szCs w:val="26"/>
        </w:rPr>
        <w:t xml:space="preserve">роке приняли участие 19 </w:t>
      </w:r>
      <w:r>
        <w:rPr>
          <w:sz w:val="26"/>
          <w:szCs w:val="26"/>
        </w:rPr>
        <w:t xml:space="preserve">обучающихся</w:t>
      </w:r>
      <w:r>
        <w:rPr>
          <w:sz w:val="26"/>
          <w:szCs w:val="26"/>
        </w:rPr>
        <w:t xml:space="preserve"> и 2 педагога. </w:t>
      </w:r>
      <w:r>
        <w:rPr>
          <w:sz w:val="26"/>
          <w:szCs w:val="26"/>
        </w:rPr>
      </w:r>
    </w:p>
    <w:p>
      <w:pPr>
        <w:numPr>
          <w:ilvl w:val="0"/>
          <w:numId w:val="21"/>
        </w:numPr>
        <w:contextualSpacing/>
        <w:ind w:left="0" w:firstLine="349"/>
        <w:jc w:val="both"/>
        <w:spacing w:line="276" w:lineRule="auto"/>
        <w:tabs>
          <w:tab w:val="left" w:pos="254" w:leader="none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29 ноября 2024г. были проведены тематические классные часы: «Быть честным!»  в 5 </w:t>
      </w:r>
      <w:r>
        <w:rPr>
          <w:color w:val="auto"/>
          <w:sz w:val="26"/>
          <w:szCs w:val="26"/>
        </w:rPr>
        <w:t xml:space="preserve">кл</w:t>
      </w:r>
      <w:r>
        <w:rPr>
          <w:color w:val="auto"/>
          <w:sz w:val="26"/>
          <w:szCs w:val="26"/>
        </w:rPr>
        <w:t xml:space="preserve">., «Коррупция. Плохо или хорошо?» в  6кл., «Коррупция. Как предотвратить?» в 7кл., «Коррупция. Формы и виды» в 8 </w:t>
      </w:r>
      <w:r>
        <w:rPr>
          <w:color w:val="auto"/>
          <w:sz w:val="26"/>
          <w:szCs w:val="26"/>
        </w:rPr>
        <w:t xml:space="preserve">кл</w:t>
      </w:r>
      <w:r>
        <w:rPr>
          <w:color w:val="auto"/>
          <w:sz w:val="26"/>
          <w:szCs w:val="26"/>
        </w:rPr>
        <w:t xml:space="preserve">., «Коррупция простыми словами» в 9 </w:t>
      </w:r>
      <w:r>
        <w:rPr>
          <w:color w:val="auto"/>
          <w:sz w:val="26"/>
          <w:szCs w:val="26"/>
        </w:rPr>
        <w:t xml:space="preserve">кл</w:t>
      </w:r>
      <w:r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</w:r>
    </w:p>
    <w:p>
      <w:pPr>
        <w:contextualSpacing/>
        <w:jc w:val="both"/>
        <w:spacing w:line="276" w:lineRule="auto"/>
        <w:tabs>
          <w:tab w:val="left" w:pos="254" w:leader="none"/>
        </w:tabs>
        <w:rPr>
          <w:color w:val="auto"/>
          <w:sz w:val="26"/>
          <w:szCs w:val="26"/>
        </w:rPr>
      </w:pPr>
      <w:r>
        <w:rPr>
          <w:rStyle w:val="930"/>
          <w:color w:val="auto"/>
          <w:sz w:val="26"/>
          <w:szCs w:val="26"/>
          <w:highlight w:val="none"/>
        </w:rPr>
        <w:t xml:space="preserve">Цель </w:t>
      </w:r>
      <w:r>
        <w:rPr>
          <w:color w:val="auto"/>
          <w:sz w:val="26"/>
          <w:szCs w:val="26"/>
        </w:rPr>
        <w:t xml:space="preserve">классных часов - формирование у учащихся негативного отношения к коррупции как к нежелательному социальному явлению, через понимание причин возникновения этого явления и вреда, причиняемого им обществу; формирование активн</w:t>
      </w:r>
      <w:r>
        <w:rPr>
          <w:color w:val="auto"/>
          <w:sz w:val="26"/>
          <w:szCs w:val="26"/>
        </w:rPr>
        <w:t xml:space="preserve">ой жизненной позиции - что должен сделать каждый гражданин России, чтобы наше государство стало процветать; формирование гражданской ответственности, самосознание важности таких понятий, как соблюдение закона, чести и честности, незапятнанной репутации и н</w:t>
      </w:r>
      <w:r>
        <w:rPr>
          <w:color w:val="auto"/>
          <w:sz w:val="26"/>
          <w:szCs w:val="26"/>
        </w:rPr>
        <w:t xml:space="preserve">еобходимости борьбы с коррупцией. В ходе беседы с учащимися обсуждали вопросы: что такое коррупция, уровень коррупции в России, последствия коррупции, последствия коррупции, негативные эффекты, которые оказывает коррупция на различные сферы жизни общества.</w:t>
      </w:r>
      <w:r>
        <w:rPr>
          <w:color w:val="auto"/>
          <w:sz w:val="26"/>
          <w:szCs w:val="26"/>
        </w:rPr>
      </w:r>
    </w:p>
    <w:p>
      <w:pPr>
        <w:pStyle w:val="929"/>
        <w:contextualSpacing/>
        <w:ind w:firstLine="520"/>
        <w:jc w:val="both"/>
        <w:spacing w:before="0" w:after="0" w:line="276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 итогам классных часов обучающиеся пришли к выводу, что коррупция ослабляет демократию и правопорядок, что ведет к нарушениям прав человека, искажает рыночные механизмы, ухудшает качество жизни людей, способствует организован</w:t>
      </w:r>
      <w:r>
        <w:rPr>
          <w:color w:val="auto"/>
          <w:sz w:val="26"/>
          <w:szCs w:val="26"/>
        </w:rPr>
        <w:t xml:space="preserve">ной преступности, терроризму и другим угрозам международной безопасности. Это опаснейшее явление присутствует во всех странах - больших и малых, богатых и бедных. И борьба с коррупцией долг каждого гражданина и нужно проявлять активную гражданскую позицию.</w:t>
      </w:r>
      <w:r>
        <w:rPr>
          <w:color w:val="auto"/>
          <w:sz w:val="26"/>
          <w:szCs w:val="26"/>
        </w:rPr>
      </w:r>
    </w:p>
    <w:p>
      <w:pPr>
        <w:ind w:firstLine="708"/>
        <w:jc w:val="both"/>
        <w:spacing w:line="276" w:lineRule="auto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В период </w:t>
      </w:r>
      <w:r>
        <w:rPr>
          <w:b/>
          <w:color w:val="auto"/>
          <w:sz w:val="26"/>
          <w:szCs w:val="26"/>
        </w:rPr>
        <w:t xml:space="preserve">со 2 по 6 декабря 2024г</w:t>
      </w:r>
      <w:r>
        <w:rPr>
          <w:color w:val="auto"/>
          <w:sz w:val="26"/>
          <w:szCs w:val="26"/>
        </w:rPr>
        <w:t xml:space="preserve">. была проведена выставка рисунков и плакатов «Мы против коррупции!»</w:t>
      </w:r>
      <w:r>
        <w:rPr>
          <w:color w:val="auto"/>
          <w:sz w:val="26"/>
          <w:szCs w:val="26"/>
        </w:rPr>
      </w:r>
    </w:p>
    <w:p>
      <w:pPr>
        <w:jc w:val="both"/>
        <w:spacing w:line="276" w:lineRule="auto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Цель выставки – формирование антикоррупционного поведения у обучающихся и развитие творческих инициатив у детей.</w:t>
      </w:r>
      <w:r>
        <w:rPr>
          <w:color w:val="auto"/>
          <w:sz w:val="26"/>
          <w:szCs w:val="26"/>
        </w:rPr>
      </w:r>
    </w:p>
    <w:p>
      <w:pPr>
        <w:jc w:val="both"/>
        <w:spacing w:line="276" w:lineRule="auto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4 декабря 2024г</w:t>
      </w:r>
      <w:r>
        <w:rPr>
          <w:color w:val="auto"/>
          <w:sz w:val="26"/>
          <w:szCs w:val="26"/>
        </w:rPr>
        <w:t xml:space="preserve">. учащиеся 5-9 классов провели на улицах города акцию «Столкнулся с ко</w:t>
      </w:r>
      <w:r>
        <w:rPr>
          <w:color w:val="auto"/>
          <w:sz w:val="26"/>
          <w:szCs w:val="26"/>
        </w:rPr>
        <w:t xml:space="preserve">ррупцией – сообщи!». Во время проведения акции ребята раздавали жителям города информационные буклеты, где указаны номера телефонов, по которым можно сообщить в фактах коррупции. Буклеты были изготовлены при совместной работе обучающихся и педагогов школы.</w:t>
      </w:r>
      <w:r>
        <w:rPr>
          <w:color w:val="auto"/>
          <w:sz w:val="26"/>
          <w:szCs w:val="26"/>
        </w:rPr>
      </w:r>
    </w:p>
    <w:p>
      <w:pPr>
        <w:jc w:val="both"/>
        <w:spacing w:line="276" w:lineRule="auto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5 декабря 2024г.</w:t>
      </w:r>
      <w:r>
        <w:rPr>
          <w:color w:val="auto"/>
          <w:sz w:val="26"/>
          <w:szCs w:val="26"/>
        </w:rPr>
        <w:t xml:space="preserve"> для обучающихся 7-9 классов был проведен «Круглый стол» на тему «Нечестно нажитое впрок не идет!».</w:t>
      </w:r>
      <w:r>
        <w:rPr>
          <w:color w:val="auto"/>
          <w:sz w:val="26"/>
          <w:szCs w:val="26"/>
        </w:rPr>
      </w:r>
    </w:p>
    <w:p>
      <w:pPr>
        <w:jc w:val="both"/>
        <w:spacing w:line="276" w:lineRule="auto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Цель «Круглого стола» - формирование у </w:t>
      </w:r>
      <w:r>
        <w:rPr>
          <w:color w:val="auto"/>
          <w:sz w:val="26"/>
          <w:szCs w:val="26"/>
        </w:rPr>
        <w:t xml:space="preserve">обучающихся</w:t>
      </w:r>
      <w:r>
        <w:rPr>
          <w:color w:val="auto"/>
          <w:sz w:val="26"/>
          <w:szCs w:val="26"/>
        </w:rPr>
        <w:t xml:space="preserve"> негативного отношения к коррупции, как к нежелательному социальному явлению, наносящему вред государству, обществу и человеку.</w:t>
      </w:r>
      <w:r>
        <w:rPr>
          <w:color w:val="auto"/>
          <w:sz w:val="26"/>
          <w:szCs w:val="26"/>
        </w:rPr>
      </w:r>
    </w:p>
    <w:p>
      <w:pPr>
        <w:jc w:val="both"/>
        <w:spacing w:line="276" w:lineRule="auto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6 декабря 2024г</w:t>
      </w:r>
      <w:r>
        <w:rPr>
          <w:color w:val="auto"/>
          <w:sz w:val="26"/>
          <w:szCs w:val="26"/>
        </w:rPr>
        <w:t xml:space="preserve">. для обучающихся 1-4 классов проведен Библиотечный урок «Сказочные герои против коррупции». По мотивам сказки </w:t>
      </w:r>
      <w:r>
        <w:rPr>
          <w:color w:val="auto"/>
          <w:sz w:val="26"/>
          <w:szCs w:val="26"/>
        </w:rPr>
        <w:t xml:space="preserve">В.Сутеева</w:t>
      </w:r>
      <w:r>
        <w:rPr>
          <w:color w:val="auto"/>
          <w:sz w:val="26"/>
          <w:szCs w:val="26"/>
        </w:rPr>
        <w:t xml:space="preserve">  «Мешок яблок» ребятами была исполнена сценка (в современном толковании), где заяц не хотел делиться яблоками, а продавал их. По завершении сценки ребята сделали  импровизированные плакаты «Мир без коррупции прекрасен!» и «Ладошки должны быть чистыми» </w:t>
      </w:r>
      <w:r>
        <w:rPr>
          <w:color w:val="auto"/>
          <w:sz w:val="26"/>
          <w:szCs w:val="26"/>
        </w:rPr>
      </w:r>
    </w:p>
    <w:p>
      <w:pPr>
        <w:jc w:val="both"/>
        <w:spacing w:line="276" w:lineRule="auto"/>
        <w:rPr>
          <w:color w:val="auto"/>
          <w:sz w:val="26"/>
          <w:szCs w:val="26"/>
        </w:rPr>
        <w:outlineLvl w:val="0"/>
      </w:pPr>
      <w:r>
        <w:rPr>
          <w:color w:val="auto"/>
          <w:sz w:val="26"/>
          <w:szCs w:val="26"/>
        </w:rPr>
        <w:t xml:space="preserve">В библиотечном уроке приняло участие 42 чел. обучающихся, 4 педагога.</w:t>
      </w:r>
      <w:r>
        <w:rPr>
          <w:color w:val="auto"/>
          <w:sz w:val="26"/>
          <w:szCs w:val="26"/>
        </w:rPr>
      </w:r>
    </w:p>
    <w:p>
      <w:pPr>
        <w:jc w:val="both"/>
        <w:spacing w:line="276" w:lineRule="auto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6 декабря 2024г</w:t>
      </w:r>
      <w:r>
        <w:rPr>
          <w:color w:val="auto"/>
          <w:sz w:val="26"/>
          <w:szCs w:val="26"/>
        </w:rPr>
        <w:t xml:space="preserve">. заместителем директора по УВР, исполняющей обязанности председателя Комиссии по противодействию коррупции, был организован личный прием граждан и сотрудников школы по вопросам противодействия коррупции.</w:t>
      </w:r>
      <w:r>
        <w:rPr>
          <w:color w:val="auto"/>
          <w:sz w:val="26"/>
          <w:szCs w:val="26"/>
        </w:rPr>
      </w:r>
    </w:p>
    <w:p>
      <w:pPr>
        <w:jc w:val="both"/>
        <w:spacing w:line="276" w:lineRule="auto"/>
        <w:rPr>
          <w:color w:val="auto"/>
          <w:sz w:val="26"/>
          <w:szCs w:val="26"/>
        </w:rPr>
        <w:outlineLvl w:val="0"/>
      </w:pPr>
      <w:r>
        <w:rPr>
          <w:b/>
          <w:color w:val="auto"/>
          <w:sz w:val="26"/>
          <w:szCs w:val="26"/>
        </w:rPr>
        <w:t xml:space="preserve">9 декабря 2024г</w:t>
      </w:r>
      <w:r>
        <w:rPr>
          <w:color w:val="auto"/>
          <w:sz w:val="26"/>
          <w:szCs w:val="26"/>
        </w:rPr>
        <w:t xml:space="preserve">. в рамках Х Антикоррупционного марафона в здании школы по ул</w:t>
      </w:r>
      <w:r>
        <w:rPr>
          <w:color w:val="auto"/>
          <w:sz w:val="26"/>
          <w:szCs w:val="26"/>
        </w:rPr>
        <w:t xml:space="preserve">.П</w:t>
      </w:r>
      <w:r>
        <w:rPr>
          <w:color w:val="auto"/>
          <w:sz w:val="26"/>
          <w:szCs w:val="26"/>
        </w:rPr>
        <w:t xml:space="preserve">ролетарская, 16 была  оформлена выставка творческих работ обучающихся 5-9 классов. Тематика предоставленных рисунков и  коллажей направлена против явления «КОРРУПЦИЯ».</w:t>
      </w:r>
      <w:r>
        <w:rPr>
          <w:color w:val="auto"/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color w:val="auto"/>
          <w:sz w:val="26"/>
          <w:szCs w:val="26"/>
        </w:rPr>
        <w:tab/>
        <w:t xml:space="preserve">Традиционным  является </w:t>
      </w:r>
      <w:r>
        <w:rPr>
          <w:sz w:val="26"/>
          <w:szCs w:val="26"/>
        </w:rPr>
        <w:t xml:space="preserve">проведение Единых дней профилактики с приглашением представителей субъектов профилактики города.</w:t>
      </w:r>
      <w:r>
        <w:rPr>
          <w:color w:val="auto"/>
          <w:sz w:val="26"/>
          <w:szCs w:val="26"/>
        </w:rPr>
        <w:t xml:space="preserve"> Так, например, </w:t>
      </w:r>
      <w:r>
        <w:rPr>
          <w:rStyle w:val="927"/>
          <w:sz w:val="26"/>
          <w:szCs w:val="26"/>
        </w:rPr>
        <w:t xml:space="preserve">20 февраля 2024г</w:t>
      </w:r>
      <w:r>
        <w:rPr>
          <w:rStyle w:val="927"/>
          <w:b w:val="0"/>
          <w:sz w:val="26"/>
          <w:szCs w:val="26"/>
        </w:rPr>
        <w:t xml:space="preserve">., в рамках проведения  </w:t>
      </w:r>
      <w:r>
        <w:rPr>
          <w:sz w:val="26"/>
          <w:szCs w:val="26"/>
        </w:rPr>
        <w:t xml:space="preserve">Единого дня профилактики, была проведена встреча  с приглашением  сотрудника правоохранительных органов МО МВД России «Ирбитский»  УУП полиции Дубских А.А.  по вопросам: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О недопущении фактов неправомерного взимания денежных сре</w:t>
      </w:r>
      <w:r>
        <w:rPr>
          <w:sz w:val="26"/>
          <w:szCs w:val="26"/>
        </w:rPr>
        <w:t xml:space="preserve">дств с р</w:t>
      </w:r>
      <w:r>
        <w:rPr>
          <w:sz w:val="26"/>
          <w:szCs w:val="26"/>
        </w:rPr>
        <w:t xml:space="preserve">одителей (законных представителей);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Способы сообщения о фактах коррупционного направления в действиях работников школы.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данном мероприятии приняли участие педагогические работники</w:t>
      </w:r>
      <w:r>
        <w:rPr>
          <w:sz w:val="26"/>
          <w:szCs w:val="26"/>
        </w:rPr>
        <w:t xml:space="preserve"> .</w:t>
      </w:r>
      <w:r>
        <w:rPr>
          <w:sz w:val="26"/>
          <w:szCs w:val="26"/>
        </w:rPr>
        <w:t xml:space="preserve"> и родители обучающихся (законные представители).</w:t>
      </w:r>
      <w:r>
        <w:rPr>
          <w:sz w:val="26"/>
          <w:szCs w:val="26"/>
        </w:rPr>
      </w:r>
    </w:p>
    <w:p>
      <w:pPr>
        <w:jc w:val="both"/>
        <w:spacing w:line="276" w:lineRule="auto"/>
        <w:widowControl w:val="off"/>
        <w:rPr>
          <w:sz w:val="26"/>
          <w:szCs w:val="26"/>
        </w:rPr>
      </w:pPr>
      <w:r>
        <w:rPr>
          <w:b/>
          <w:sz w:val="26"/>
          <w:szCs w:val="26"/>
        </w:rPr>
        <w:t xml:space="preserve">28 февраля 2024г.</w:t>
      </w:r>
      <w:r>
        <w:rPr>
          <w:sz w:val="26"/>
          <w:szCs w:val="26"/>
        </w:rPr>
        <w:t xml:space="preserve">  для  сотрудников школы был проведен </w:t>
      </w:r>
      <w:r>
        <w:rPr>
          <w:b/>
          <w:sz w:val="26"/>
          <w:szCs w:val="26"/>
        </w:rPr>
        <w:t xml:space="preserve">тренинг </w:t>
      </w:r>
      <w:r>
        <w:rPr>
          <w:sz w:val="26"/>
          <w:szCs w:val="26"/>
        </w:rPr>
        <w:t xml:space="preserve">«Противодействие взяточничеству и коррупции. Подарки и знаки делового  гостеприимства».</w:t>
      </w:r>
      <w:r>
        <w:rPr>
          <w:sz w:val="26"/>
          <w:szCs w:val="26"/>
        </w:rPr>
      </w:r>
    </w:p>
    <w:p>
      <w:pPr>
        <w:jc w:val="both"/>
        <w:spacing w:line="276" w:lineRule="auto"/>
        <w:widowControl w:val="off"/>
        <w:rPr>
          <w:sz w:val="26"/>
          <w:szCs w:val="26"/>
        </w:rPr>
      </w:pPr>
      <w:r>
        <w:rPr>
          <w:b/>
          <w:sz w:val="26"/>
          <w:szCs w:val="26"/>
        </w:rPr>
        <w:t xml:space="preserve">19 апреля 2024г. </w:t>
      </w:r>
      <w:r>
        <w:rPr>
          <w:sz w:val="26"/>
          <w:szCs w:val="26"/>
        </w:rPr>
        <w:t xml:space="preserve">начальник ОУУП и ПДН майор полиции МВД России «Ирбитский» </w:t>
      </w:r>
      <w:r>
        <w:rPr>
          <w:sz w:val="26"/>
          <w:szCs w:val="26"/>
        </w:rPr>
        <w:t xml:space="preserve">Шориков</w:t>
      </w:r>
      <w:r>
        <w:rPr>
          <w:sz w:val="26"/>
          <w:szCs w:val="26"/>
        </w:rPr>
        <w:t xml:space="preserve"> Евгений Андреевич провел для  сотрудников  школы профилактическую беседу на тему «Коррупция. Формирование антикоррупционного поведения в обществе». </w:t>
      </w:r>
      <w:r>
        <w:rPr>
          <w:sz w:val="26"/>
          <w:szCs w:val="26"/>
        </w:rPr>
      </w:r>
    </w:p>
    <w:p>
      <w:pPr>
        <w:jc w:val="both"/>
        <w:spacing w:line="276" w:lineRule="auto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             В рамках проведения массовых мероприятий по правовому информированию и правовому просвещению граждан по противодействию коррупции были проведены следующие мероприятия:</w:t>
      </w:r>
      <w:r>
        <w:rPr>
          <w:sz w:val="26"/>
          <w:szCs w:val="26"/>
        </w:rPr>
      </w:r>
    </w:p>
    <w:p>
      <w:pPr>
        <w:jc w:val="both"/>
        <w:spacing w:line="276" w:lineRule="auto"/>
        <w:rPr>
          <w:sz w:val="26"/>
          <w:szCs w:val="26"/>
          <w:highlight w:val="white"/>
        </w:rPr>
      </w:pPr>
      <w:r>
        <w:rPr>
          <w:b/>
          <w:sz w:val="26"/>
          <w:szCs w:val="26"/>
        </w:rPr>
        <w:t xml:space="preserve">19 апреля 2024г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highlight w:val="white"/>
        </w:rPr>
        <w:t xml:space="preserve">  для обучающихся  5 и 7 классов, при участии социального педагога и заместителя председателя школьной Комиссии  по противодействию коррупции, была проведена </w:t>
      </w:r>
      <w:r>
        <w:rPr>
          <w:b/>
          <w:sz w:val="26"/>
          <w:szCs w:val="26"/>
          <w:highlight w:val="white"/>
        </w:rPr>
        <w:t xml:space="preserve">беседа </w:t>
      </w:r>
      <w:r>
        <w:rPr>
          <w:sz w:val="26"/>
          <w:szCs w:val="26"/>
          <w:highlight w:val="white"/>
        </w:rPr>
        <w:t xml:space="preserve">«Откуда берется коррупция?»</w:t>
      </w:r>
      <w:r>
        <w:rPr>
          <w:sz w:val="26"/>
          <w:szCs w:val="26"/>
        </w:rPr>
        <w:br/>
      </w:r>
      <w:r>
        <w:rPr>
          <w:sz w:val="26"/>
          <w:szCs w:val="26"/>
          <w:highlight w:val="white"/>
        </w:rPr>
        <w:t xml:space="preserve">Для участников беседы был организован просмотр и обсуждение видеороликов о </w:t>
      </w:r>
      <w:r>
        <w:rPr>
          <w:sz w:val="26"/>
          <w:szCs w:val="26"/>
          <w:highlight w:val="white"/>
        </w:rPr>
        <w:t xml:space="preserve">правах и обязанностях детей. Ребята  учились применять полученные правовые знания при ситуациях, где были обозначены противоправные действия. </w:t>
      </w:r>
      <w:r>
        <w:rPr>
          <w:sz w:val="26"/>
          <w:szCs w:val="26"/>
          <w:highlight w:val="white"/>
        </w:rPr>
      </w:r>
    </w:p>
    <w:p>
      <w:pPr>
        <w:jc w:val="both"/>
        <w:spacing w:line="276" w:lineRule="auto"/>
        <w:rPr>
          <w:sz w:val="26"/>
          <w:szCs w:val="26"/>
          <w:highlight w:val="white"/>
        </w:rPr>
      </w:pPr>
      <w:r>
        <w:rPr>
          <w:b/>
          <w:color w:val="00b0f0"/>
          <w:sz w:val="26"/>
          <w:szCs w:val="26"/>
        </w:rPr>
        <w:t xml:space="preserve"> </w:t>
      </w:r>
      <w:r>
        <w:rPr>
          <w:b/>
          <w:sz w:val="26"/>
          <w:szCs w:val="26"/>
          <w:highlight w:val="white"/>
        </w:rPr>
        <w:t xml:space="preserve">25 апреля 2024г</w:t>
      </w:r>
      <w:r>
        <w:rPr>
          <w:sz w:val="26"/>
          <w:szCs w:val="26"/>
          <w:highlight w:val="white"/>
        </w:rPr>
        <w:t xml:space="preserve">. для учеников 8 и 9 класса прошел </w:t>
      </w:r>
      <w:r>
        <w:rPr>
          <w:b/>
          <w:sz w:val="26"/>
          <w:szCs w:val="26"/>
          <w:highlight w:val="white"/>
        </w:rPr>
        <w:t xml:space="preserve">тренинг </w:t>
      </w:r>
      <w:r>
        <w:rPr>
          <w:sz w:val="26"/>
          <w:szCs w:val="26"/>
          <w:highlight w:val="white"/>
        </w:rPr>
        <w:t xml:space="preserve"> «Что такое коррупция» Перед началом тренинга обучающиеся заполнили анкету, где выразили свое мнение о коррупции, как</w:t>
      </w:r>
      <w:r>
        <w:rPr>
          <w:sz w:val="26"/>
          <w:szCs w:val="26"/>
          <w:highlight w:val="white"/>
        </w:rPr>
        <w:t xml:space="preserve"> социальном явлении, затем перешли к обсуждению самого понятия «коррупция» ее разновидности, причины, по которым преступления, связанные с коррупцией, часто остаются безнаказанными. В ходе обсуждения, учащиеся пришли к выводу, что коррупция ослабляет поряд</w:t>
      </w:r>
      <w:r>
        <w:rPr>
          <w:sz w:val="26"/>
          <w:szCs w:val="26"/>
          <w:highlight w:val="white"/>
        </w:rPr>
        <w:t xml:space="preserve">ок, что ведет к нарушениям прав человека, ухудшает качество жизни, людей, способствует организованной преступности. По окончанию тренинга обучающиеся изготовили символический плакат  «Чистые руки - чистая совесть» и  пришли  к выводу что борьба с коррупцие</w:t>
      </w:r>
      <w:r>
        <w:rPr>
          <w:sz w:val="26"/>
          <w:szCs w:val="26"/>
          <w:highlight w:val="white"/>
        </w:rPr>
        <w:t xml:space="preserve">й-</w:t>
      </w:r>
      <w:r>
        <w:rPr>
          <w:sz w:val="26"/>
          <w:szCs w:val="26"/>
          <w:highlight w:val="white"/>
        </w:rPr>
        <w:t xml:space="preserve"> долг каждого гражданина, который должен проявлять активную гражданскую позицию. </w:t>
      </w:r>
      <w:r>
        <w:rPr>
          <w:sz w:val="26"/>
          <w:szCs w:val="26"/>
          <w:highlight w:val="white"/>
        </w:rPr>
      </w:r>
    </w:p>
    <w:p>
      <w:pPr>
        <w:jc w:val="both"/>
        <w:spacing w:line="276" w:lineRule="auto"/>
        <w:rPr>
          <w:color w:val="00b0f0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Для участив в </w:t>
      </w:r>
      <w:r>
        <w:rPr>
          <w:sz w:val="26"/>
          <w:szCs w:val="26"/>
          <w:highlight w:val="white"/>
        </w:rPr>
        <w:t xml:space="preserve">тренинге</w:t>
      </w:r>
      <w:r>
        <w:rPr>
          <w:sz w:val="26"/>
          <w:szCs w:val="26"/>
          <w:highlight w:val="white"/>
        </w:rPr>
        <w:t xml:space="preserve"> была приглашенная инспектор территориальной комиссии по </w:t>
      </w:r>
      <w:r>
        <w:rPr>
          <w:sz w:val="26"/>
          <w:szCs w:val="26"/>
          <w:highlight w:val="white"/>
        </w:rPr>
        <w:t xml:space="preserve">деламПДН</w:t>
      </w:r>
      <w:r>
        <w:rPr>
          <w:sz w:val="26"/>
          <w:szCs w:val="26"/>
          <w:highlight w:val="white"/>
        </w:rPr>
        <w:t xml:space="preserve"> капитан полиции МО МВД России «Ирбитский» Шевелева </w:t>
      </w:r>
      <w:r>
        <w:rPr>
          <w:sz w:val="26"/>
          <w:szCs w:val="26"/>
          <w:highlight w:val="white"/>
        </w:rPr>
        <w:t xml:space="preserve">Дарина</w:t>
      </w:r>
      <w:r>
        <w:rPr>
          <w:sz w:val="26"/>
          <w:szCs w:val="26"/>
          <w:highlight w:val="white"/>
        </w:rPr>
        <w:t xml:space="preserve"> Сергеевна.</w:t>
      </w:r>
      <w:r>
        <w:rPr>
          <w:color w:val="00b0f0"/>
          <w:sz w:val="26"/>
          <w:szCs w:val="26"/>
          <w:highlight w:val="white"/>
        </w:rPr>
      </w:r>
    </w:p>
    <w:p>
      <w:pPr>
        <w:jc w:val="both"/>
        <w:spacing w:line="276" w:lineRule="auto"/>
        <w:rPr>
          <w:sz w:val="26"/>
          <w:szCs w:val="26"/>
          <w:highlight w:val="white"/>
        </w:rPr>
      </w:pPr>
      <w:r>
        <w:rPr>
          <w:color w:val="00b0f0"/>
          <w:sz w:val="26"/>
          <w:szCs w:val="26"/>
          <w:highlight w:val="white"/>
        </w:rPr>
        <w:t xml:space="preserve"> </w:t>
      </w:r>
      <w:r>
        <w:rPr>
          <w:b/>
          <w:sz w:val="26"/>
          <w:szCs w:val="26"/>
          <w:highlight w:val="white"/>
        </w:rPr>
        <w:t xml:space="preserve">27 апреля 2024г.</w:t>
      </w:r>
      <w:r>
        <w:rPr>
          <w:sz w:val="26"/>
          <w:szCs w:val="26"/>
          <w:highlight w:val="white"/>
        </w:rPr>
        <w:t xml:space="preserve">  обучающиеся 7 класса приняли участие в </w:t>
      </w:r>
      <w:r>
        <w:rPr>
          <w:b/>
          <w:sz w:val="26"/>
          <w:szCs w:val="26"/>
          <w:highlight w:val="white"/>
        </w:rPr>
        <w:t xml:space="preserve">акции </w:t>
      </w:r>
      <w:r>
        <w:rPr>
          <w:sz w:val="26"/>
          <w:szCs w:val="26"/>
          <w:highlight w:val="white"/>
        </w:rPr>
        <w:t xml:space="preserve">«Чистые руки - чистая совесть»  Обучающиеся познакомили жителей города с понятием коррупции, мерами ответственности. Вручили буклеты-памятки «СТОП коррупции». В котором  можно найти информацию что делать, если у тебя вымогают взятку, также номера </w:t>
      </w:r>
      <w:r>
        <w:rPr>
          <w:sz w:val="26"/>
          <w:szCs w:val="26"/>
          <w:highlight w:val="white"/>
        </w:rPr>
        <w:t xml:space="preserve">телефонов</w:t>
      </w:r>
      <w:r>
        <w:rPr>
          <w:sz w:val="26"/>
          <w:szCs w:val="26"/>
          <w:highlight w:val="white"/>
        </w:rPr>
        <w:t xml:space="preserve"> куда можно обратиться, если приняли решение противостоять коррупции. </w:t>
      </w:r>
      <w:r>
        <w:rPr>
          <w:sz w:val="26"/>
          <w:szCs w:val="26"/>
          <w:highlight w:val="white"/>
        </w:rPr>
      </w:r>
    </w:p>
    <w:p>
      <w:pPr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29 октября 2024 года</w:t>
      </w:r>
      <w:r>
        <w:rPr>
          <w:sz w:val="26"/>
          <w:szCs w:val="26"/>
        </w:rPr>
        <w:t xml:space="preserve">, в рамках Единого дня профилактики, была  проведена встреча  с оперуполномоченным </w:t>
      </w:r>
      <w:r>
        <w:rPr>
          <w:sz w:val="26"/>
          <w:szCs w:val="26"/>
        </w:rPr>
        <w:t xml:space="preserve">ОЭБиПК</w:t>
      </w:r>
      <w:r>
        <w:rPr>
          <w:sz w:val="26"/>
          <w:szCs w:val="26"/>
        </w:rPr>
        <w:t xml:space="preserve"> МО МВД России «Ирбитский» лейтенантом полиции </w:t>
      </w:r>
      <w:r>
        <w:rPr>
          <w:sz w:val="26"/>
          <w:szCs w:val="26"/>
        </w:rPr>
        <w:t xml:space="preserve">Лихановым</w:t>
      </w:r>
      <w:r>
        <w:rPr>
          <w:sz w:val="26"/>
          <w:szCs w:val="26"/>
        </w:rPr>
        <w:t xml:space="preserve"> А.И. по теме «Повышение осведомленности сотрудников школы о мерах противодействия коррупции» </w:t>
      </w:r>
      <w:r>
        <w:rPr>
          <w:sz w:val="26"/>
          <w:szCs w:val="26"/>
        </w:rPr>
      </w:r>
    </w:p>
    <w:p>
      <w:pPr>
        <w:jc w:val="both"/>
        <w:spacing w:line="276" w:lineRule="auto"/>
        <w:widowControl w:val="off"/>
        <w:rPr>
          <w:sz w:val="26"/>
          <w:szCs w:val="26"/>
        </w:rPr>
      </w:pPr>
      <w:r>
        <w:rPr>
          <w:color w:val="auto"/>
          <w:sz w:val="26"/>
          <w:szCs w:val="26"/>
        </w:rPr>
        <w:tab/>
      </w:r>
      <w:r>
        <w:rPr>
          <w:sz w:val="26"/>
          <w:szCs w:val="26"/>
        </w:rPr>
        <w:t xml:space="preserve">13 февраля 2024г. среди 1-4 классов был организован и проведен </w:t>
      </w:r>
      <w:r>
        <w:rPr>
          <w:b/>
          <w:sz w:val="26"/>
          <w:szCs w:val="26"/>
        </w:rPr>
        <w:t xml:space="preserve">конкурс  плакатов</w:t>
      </w:r>
      <w:r>
        <w:rPr>
          <w:sz w:val="26"/>
          <w:szCs w:val="26"/>
        </w:rPr>
        <w:t xml:space="preserve"> «Мы </w:t>
      </w:r>
      <w:r>
        <w:rPr>
          <w:sz w:val="26"/>
          <w:szCs w:val="26"/>
        </w:rPr>
        <w:t xml:space="preserve">против коррупции!». Плакаты, выполненные обучающимися совместно с педагогами и родителями, представляли собой крупные рисунки, фотомонтаж с помощью компьютерной графики, с кратким текстом, призывающим нетерпимо относиться к любым коррупционным проявлениям.</w:t>
      </w:r>
      <w:r>
        <w:rPr>
          <w:sz w:val="26"/>
          <w:szCs w:val="26"/>
        </w:rPr>
      </w:r>
    </w:p>
    <w:p>
      <w:pPr>
        <w:contextualSpacing/>
        <w:ind w:right="180" w:firstLine="567"/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школе работает «Телефон доверия» по вопросам проявления коррупционных действий в ОУ.</w:t>
      </w:r>
      <w:r>
        <w:rPr>
          <w:color w:val="000000" w:themeColor="text1"/>
          <w:sz w:val="26"/>
          <w:szCs w:val="26"/>
        </w:rPr>
      </w:r>
    </w:p>
    <w:p>
      <w:pPr>
        <w:contextualSpacing/>
        <w:ind w:right="180" w:firstLine="708"/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 официальном сайте школы и на информационном стенде «Противодействие коррупции в ГБОУ СО «</w:t>
      </w:r>
      <w:r>
        <w:rPr>
          <w:color w:val="000000" w:themeColor="text1"/>
          <w:sz w:val="26"/>
          <w:szCs w:val="26"/>
        </w:rPr>
        <w:t xml:space="preserve">Ирбитская школа», расположенном в здании школы по ул. Елизарьевых, 31,  размещена информация с указанием  ФИО и номера телефона ответственного лица за работу «Телефона доверия» в школе. За отчетный период телефонных звонков на телефон доверия не поступало.</w:t>
      </w:r>
      <w:r>
        <w:rPr>
          <w:color w:val="000000" w:themeColor="text1"/>
          <w:sz w:val="26"/>
          <w:szCs w:val="26"/>
        </w:rPr>
      </w:r>
    </w:p>
    <w:p>
      <w:pPr>
        <w:jc w:val="both"/>
        <w:spacing w:line="276" w:lineRule="auto"/>
        <w:widowControl w:val="off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>
        <w:rPr>
          <w:rStyle w:val="927"/>
          <w:b w:val="0"/>
          <w:sz w:val="26"/>
          <w:szCs w:val="26"/>
        </w:rPr>
        <w:t xml:space="preserve">28.02.2024г.  на общем собрании трудового коллектива сделан отчет о выполнении </w:t>
      </w:r>
      <w:r>
        <w:rPr>
          <w:sz w:val="26"/>
          <w:szCs w:val="26"/>
        </w:rPr>
        <w:t xml:space="preserve">Плана мероприятий  по противодействию коррупции в 2023 году. </w:t>
      </w:r>
      <w:r>
        <w:rPr>
          <w:color w:val="000000" w:themeColor="text1"/>
          <w:sz w:val="26"/>
          <w:szCs w:val="26"/>
        </w:rPr>
        <w:t xml:space="preserve">Ознакомление трудового коллектива школы с локальными актами осуществляется  под роспись. </w:t>
      </w:r>
      <w:r>
        <w:rPr>
          <w:sz w:val="26"/>
          <w:szCs w:val="26"/>
        </w:rPr>
      </w:r>
    </w:p>
    <w:p>
      <w:pPr>
        <w:contextualSpacing/>
        <w:ind w:right="180" w:firstLine="708"/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 официальном сайте школы, в разделе «Противодействие кор</w:t>
      </w:r>
      <w:r>
        <w:rPr>
          <w:color w:val="000000" w:themeColor="text1"/>
          <w:sz w:val="26"/>
          <w:szCs w:val="26"/>
        </w:rPr>
        <w:t xml:space="preserve">рупции» в подразделе «Антикоррупционное просвещение» размещена информация о платформе обратной связи единого портала государственных услуг «Жалобы на всё». Сотрудники и родители школы информированы о функционировании портала обратной связи «Жалобы на всё».</w:t>
      </w:r>
      <w:r>
        <w:rPr>
          <w:color w:val="000000" w:themeColor="text1"/>
          <w:sz w:val="26"/>
          <w:szCs w:val="26"/>
        </w:rPr>
      </w:r>
    </w:p>
    <w:p>
      <w:pPr>
        <w:contextualSpacing/>
        <w:ind w:right="180" w:firstLine="708"/>
        <w:jc w:val="both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Контроль за</w:t>
      </w:r>
      <w:r>
        <w:rPr>
          <w:color w:val="000000" w:themeColor="text1"/>
          <w:sz w:val="26"/>
          <w:szCs w:val="26"/>
        </w:rPr>
        <w:t xml:space="preserve"> заключением и выполнением заключенных государственных контрактов в сфере закупок осуществляется комиссией по противодействию коррупции систематически, в том числе в рамках работы по оценке коррупционных рисков, возникающих в сфере закупок.</w:t>
      </w:r>
      <w:r>
        <w:rPr>
          <w:color w:val="000000" w:themeColor="text1"/>
          <w:sz w:val="26"/>
          <w:szCs w:val="26"/>
        </w:rPr>
      </w:r>
    </w:p>
    <w:p>
      <w:pPr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06"/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Показатели деятельности общеобразовательной организации, подлежащей самообследованию</w:t>
      </w:r>
      <w:r>
        <w:rPr>
          <w:b/>
          <w:sz w:val="26"/>
          <w:szCs w:val="26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45" w:type="dxa"/>
          <w:top w:w="45" w:type="dxa"/>
          <w:right w:w="45" w:type="dxa"/>
          <w:bottom w:w="45" w:type="dxa"/>
        </w:tblCellMar>
        <w:tblLook w:val="04A0" w:firstRow="1" w:lastRow="0" w:firstColumn="1" w:lastColumn="0" w:noHBand="0" w:noVBand="1"/>
      </w:tblPr>
      <w:tblGrid>
        <w:gridCol w:w="790"/>
        <w:gridCol w:w="5215"/>
        <w:gridCol w:w="1433"/>
        <w:gridCol w:w="1569"/>
      </w:tblGrid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ind w:left="-1855"/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№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п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/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п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Показатели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Единица измерения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Показатель</w:t>
            </w:r>
            <w:r>
              <w:rPr>
                <w:b/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jc w:val="both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Образовательная деятельность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 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1.1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Общая численность учащихся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118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1.2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 учащихся по образовательной программе начального общего образования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52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1.3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 учащихся по образовательной программе основного общего образования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66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1.4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 учащихся по образовательной программе среднего общего образования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1.5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78/66</w:t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jc w:val="center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1.6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Средний балл государственной итоговой аттестации выпускников 9 класса по русскому языку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балл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1.7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Средний балл государственной итоговой аттестации выпускников 9 класса по математике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балл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1.8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Средний балл единого государственного экзамена выпускников 11 класса по русскому языку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балл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1.9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Средний балл единого государственного экзамена выпускников 11 класса по математике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балл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1.10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1.11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1.12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1.13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</w:t>
            </w:r>
            <w:r>
              <w:rPr>
                <w:color w:val="000000" w:themeColor="text1"/>
                <w:sz w:val="26"/>
                <w:szCs w:val="26"/>
              </w:rPr>
              <w:t xml:space="preserve">государственного экзамена по математике, в общей численности выпускников 11 класса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1.14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1.15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1.16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1.17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1.18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71/60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1.19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человек/%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42/35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1.19.1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Регионального уровня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человек/%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31/226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1.19.2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Федерального уровня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человек/%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11/9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1.19.3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Международного уровня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человек/%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0/0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1.20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1.21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1.22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1.23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1.24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Общая численность педагогических работников, в том числе: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28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1.25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16/57,2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1.26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16/57,2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1.27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12/42,8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1.28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12/42,8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1.29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14/50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1.29.1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Высшая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6/21,5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1.29.2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Первая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человек/%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8/28,5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1.30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27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1.30.1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5 лет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человек/%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6/21,4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1.30.2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Свыше 30 лет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человек/%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3/10,7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1.31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>
              <w:rPr>
                <w:sz w:val="26"/>
                <w:szCs w:val="26"/>
              </w:rPr>
              <w:t xml:space="preserve">возрасте до 30 лет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человек/%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7/25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1.32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человек/%</w:t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3/10,7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1.33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за</w:t>
            </w:r>
            <w:r>
              <w:rPr>
                <w:color w:val="000000" w:themeColor="text1"/>
                <w:sz w:val="26"/>
                <w:szCs w:val="26"/>
              </w:rPr>
              <w:t xml:space="preserve">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28/100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1.34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педагогич</w:t>
            </w:r>
            <w:r>
              <w:rPr>
                <w:color w:val="000000" w:themeColor="text1"/>
                <w:sz w:val="26"/>
                <w:szCs w:val="26"/>
              </w:rPr>
              <w:t xml:space="preserve">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28/100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Инфраструктура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 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2.1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Количество компьютеров в расчете на одного учащегося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единиц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0,2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2.2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единиц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17,66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2.3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Наличие в образовательной организации системы электронного документооборота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да/нет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да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2.4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Наличие читального зала библиотеки, в том числе: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да/нет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да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2.4.1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 обеспечением возможности работы на стационарных компьютерах или использования переносных компьютеров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да/нет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да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2.4.2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 xml:space="preserve">медиатекой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да/нет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2.4.3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Оснащенного средствами сканирования и распознавания текстов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да/нет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да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2.4.4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 выходом в Интернет с компьютеров, расположенных в помещении библиотеки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да/нет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да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2.4.5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 контролируемой распечаткой бумажных материалов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да/нет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да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1864"/>
        </w:trPr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2.5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человек/%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0/0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790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2.6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5215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Общая площадь помещений, в которых осуществляется образовательная деятельность, в расчете на одного учащегося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before="225" w:after="225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кв</w:t>
            </w:r>
            <w:r>
              <w:rPr>
                <w:color w:val="000000" w:themeColor="text1"/>
                <w:sz w:val="26"/>
                <w:szCs w:val="26"/>
              </w:rPr>
              <w:t xml:space="preserve">.м</w:t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Mar>
              <w:left w:w="45" w:type="dxa"/>
              <w:top w:w="45" w:type="dxa"/>
              <w:right w:w="45" w:type="dxa"/>
              <w:bottom w:w="45" w:type="dxa"/>
            </w:tcMar>
            <w:tcW w:w="1569" w:type="dxa"/>
            <w:textDirection w:val="lrTb"/>
            <w:noWrap w:val="false"/>
          </w:tcPr>
          <w:p>
            <w:pPr>
              <w:jc w:val="center"/>
              <w:spacing w:before="225" w:after="225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3,25</w:t>
            </w:r>
            <w:r>
              <w:rPr>
                <w:sz w:val="26"/>
                <w:szCs w:val="26"/>
              </w:rPr>
            </w:r>
          </w:p>
        </w:tc>
      </w:tr>
    </w:tbl>
    <w:p>
      <w:pPr>
        <w:spacing w:line="276" w:lineRule="auto"/>
        <w:rPr>
          <w:color w:val="fb290d"/>
          <w:sz w:val="26"/>
          <w:szCs w:val="26"/>
        </w:rPr>
      </w:pPr>
      <w:r>
        <w:rPr>
          <w:color w:val="fb290d"/>
          <w:sz w:val="26"/>
          <w:szCs w:val="26"/>
        </w:rPr>
      </w:r>
      <w:r>
        <w:rPr>
          <w:color w:val="fb290d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1021" w:right="851" w:bottom="1021" w:left="1701" w:header="709" w:footer="709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fldSimple w:instr="PAGE \* MERGEFORMAT">
      <w:r>
        <w:t xml:space="preserve">1</w:t>
      </w:r>
    </w:fldSimple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720"/>
        <w:tabs>
          <w:tab w:val="left" w:pos="14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left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left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left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left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left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left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left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27"/>
      <w:numFmt w:val="decimal"/>
      <w:isLgl w:val="false"/>
      <w:suff w:val="tab"/>
      <w:lvlText w:val="%1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left" w:pos="108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left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left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left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left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left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left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left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left" w:pos="684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left" w:pos="1440" w:leader="none"/>
        </w:tabs>
      </w:pPr>
      <w:rPr>
        <w:rFonts w:ascii="Symbol" w:hAnsi="Symbol"/>
      </w:rPr>
    </w:lvl>
    <w:lvl w:ilvl="2">
      <w:start w:val="1"/>
      <w:numFmt w:val="decimal"/>
      <w:isLgl w:val="false"/>
      <w:suff w:val="tab"/>
      <w:lvlText w:val="%3"/>
      <w:lvlJc w:val="left"/>
      <w:pPr>
        <w:ind w:left="2340" w:hanging="360"/>
        <w:tabs>
          <w:tab w:val="left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  <w:tabs>
          <w:tab w:val="left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8"/>
  </w:num>
  <w:num w:numId="19">
    <w:abstractNumId w:val="0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">
    <w:name w:val="Quote Char"/>
    <w:link w:val="721"/>
    <w:uiPriority w:val="29"/>
    <w:rPr>
      <w:i/>
    </w:rPr>
  </w:style>
  <w:style w:type="character" w:styleId="41">
    <w:name w:val="Intense Quote Char"/>
    <w:link w:val="723"/>
    <w:uiPriority w:val="30"/>
    <w:rPr>
      <w:i/>
    </w:rPr>
  </w:style>
  <w:style w:type="character" w:styleId="176">
    <w:name w:val="Footnote Text Char"/>
    <w:link w:val="856"/>
    <w:uiPriority w:val="99"/>
    <w:rPr>
      <w:sz w:val="18"/>
    </w:rPr>
  </w:style>
  <w:style w:type="character" w:styleId="179">
    <w:name w:val="Endnote Text Char"/>
    <w:link w:val="859"/>
    <w:uiPriority w:val="99"/>
    <w:rPr>
      <w:sz w:val="20"/>
    </w:rPr>
  </w:style>
  <w:style w:type="paragraph" w:styleId="701" w:default="1">
    <w:name w:val="Normal"/>
    <w:link w:val="864"/>
    <w:qFormat/>
    <w:pPr>
      <w:spacing w:after="0" w:line="240" w:lineRule="auto"/>
    </w:pPr>
    <w:rPr>
      <w:rFonts w:ascii="Times New Roman" w:hAnsi="Times New Roman"/>
      <w:sz w:val="24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Heading 1 Char"/>
    <w:basedOn w:val="702"/>
    <w:link w:val="885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Heading 2 Char"/>
    <w:basedOn w:val="702"/>
    <w:link w:val="919"/>
    <w:uiPriority w:val="9"/>
    <w:rPr>
      <w:rFonts w:ascii="Arial" w:hAnsi="Arial" w:eastAsia="Arial" w:cs="Arial"/>
      <w:sz w:val="34"/>
    </w:rPr>
  </w:style>
  <w:style w:type="character" w:styleId="707" w:customStyle="1">
    <w:name w:val="Heading 3 Char"/>
    <w:basedOn w:val="702"/>
    <w:link w:val="874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Heading 4 Char"/>
    <w:basedOn w:val="702"/>
    <w:link w:val="917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5 Char"/>
    <w:basedOn w:val="702"/>
    <w:link w:val="883"/>
    <w:uiPriority w:val="9"/>
    <w:rPr>
      <w:rFonts w:ascii="Arial" w:hAnsi="Arial" w:eastAsia="Arial" w:cs="Arial"/>
      <w:b/>
      <w:bCs/>
      <w:sz w:val="24"/>
      <w:szCs w:val="24"/>
    </w:rPr>
  </w:style>
  <w:style w:type="paragraph" w:styleId="710" w:customStyle="1">
    <w:name w:val="Heading 6"/>
    <w:link w:val="71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Cs w:val="22"/>
    </w:rPr>
  </w:style>
  <w:style w:type="character" w:styleId="711" w:customStyle="1">
    <w:name w:val="Heading 6 Char"/>
    <w:basedOn w:val="702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Heading 7"/>
    <w:link w:val="71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Cs w:val="22"/>
    </w:rPr>
  </w:style>
  <w:style w:type="character" w:styleId="713" w:customStyle="1">
    <w:name w:val="Heading 7 Char"/>
    <w:basedOn w:val="702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 w:customStyle="1">
    <w:name w:val="Heading 8"/>
    <w:link w:val="71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Cs w:val="22"/>
    </w:rPr>
  </w:style>
  <w:style w:type="character" w:styleId="715" w:customStyle="1">
    <w:name w:val="Heading 8 Char"/>
    <w:basedOn w:val="702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 w:customStyle="1">
    <w:name w:val="Heading 9"/>
    <w:link w:val="71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Heading 9 Char"/>
    <w:basedOn w:val="702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  <w:pPr>
      <w:spacing w:after="0" w:line="240" w:lineRule="auto"/>
    </w:pPr>
  </w:style>
  <w:style w:type="character" w:styleId="719" w:customStyle="1">
    <w:name w:val="Title Char"/>
    <w:basedOn w:val="702"/>
    <w:link w:val="915"/>
    <w:uiPriority w:val="10"/>
    <w:rPr>
      <w:sz w:val="48"/>
      <w:szCs w:val="48"/>
    </w:rPr>
  </w:style>
  <w:style w:type="character" w:styleId="720" w:customStyle="1">
    <w:name w:val="Subtitle Char"/>
    <w:basedOn w:val="702"/>
    <w:link w:val="911"/>
    <w:uiPriority w:val="11"/>
    <w:rPr>
      <w:sz w:val="24"/>
      <w:szCs w:val="24"/>
    </w:rPr>
  </w:style>
  <w:style w:type="paragraph" w:styleId="721">
    <w:name w:val="Quote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 w:customStyle="1">
    <w:name w:val="Header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 w:customStyle="1">
    <w:name w:val="Header Char"/>
    <w:basedOn w:val="702"/>
    <w:link w:val="725"/>
    <w:uiPriority w:val="99"/>
  </w:style>
  <w:style w:type="paragraph" w:styleId="727" w:customStyle="1">
    <w:name w:val="Footer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 w:customStyle="1">
    <w:name w:val="Footer Char"/>
    <w:basedOn w:val="702"/>
    <w:link w:val="727"/>
    <w:uiPriority w:val="99"/>
  </w:style>
  <w:style w:type="paragraph" w:styleId="729" w:customStyle="1">
    <w:name w:val="Caption"/>
    <w:link w:val="92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0" w:customStyle="1">
    <w:name w:val="Caption Char"/>
    <w:link w:val="727"/>
    <w:uiPriority w:val="99"/>
  </w:style>
  <w:style w:type="table" w:styleId="731" w:customStyle="1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 w:customStyle="1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0" w:customStyle="1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1" w:customStyle="1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2" w:customStyle="1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3" w:customStyle="1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4" w:customStyle="1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5" w:customStyle="1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4" w:customStyle="1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5" w:customStyle="1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6" w:customStyle="1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7" w:customStyle="1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6 Colorful - Accent 6"/>
    <w:basedOn w:val="703"/>
    <w:link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0" w:customStyle="1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703"/>
    <w:link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3" w:customStyle="1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5" w:customStyle="1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7" w:customStyle="1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8" w:customStyle="1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ned - Accent"/>
    <w:basedOn w:val="70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70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Lined - Accent 2"/>
    <w:basedOn w:val="70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Lined - Accent 3"/>
    <w:basedOn w:val="70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Lined - Accent 4"/>
    <w:basedOn w:val="70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Lined - Accent 5"/>
    <w:basedOn w:val="70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Lined - Accent 6"/>
    <w:basedOn w:val="70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 &amp; Lined - Accent"/>
    <w:basedOn w:val="70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70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Bordered &amp; Lined - Accent 2"/>
    <w:basedOn w:val="70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Bordered &amp; Lined - Accent 3"/>
    <w:basedOn w:val="70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Bordered &amp; Lined - Accent 4"/>
    <w:basedOn w:val="70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Bordered &amp; Lined - Accent 5"/>
    <w:basedOn w:val="70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Bordered &amp; Lined - Accent 6"/>
    <w:basedOn w:val="70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1" w:customStyle="1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2" w:customStyle="1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3" w:customStyle="1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4" w:customStyle="1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5" w:customStyle="1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6">
    <w:name w:val="footnote text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702"/>
    <w:uiPriority w:val="99"/>
    <w:unhideWhenUsed/>
    <w:rPr>
      <w:vertAlign w:val="superscript"/>
    </w:rPr>
  </w:style>
  <w:style w:type="paragraph" w:styleId="859">
    <w:name w:val="endnote text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702"/>
    <w:uiPriority w:val="99"/>
    <w:semiHidden/>
    <w:unhideWhenUsed/>
    <w:rPr>
      <w:vertAlign w:val="superscript"/>
    </w:rPr>
  </w:style>
  <w:style w:type="paragraph" w:styleId="862">
    <w:name w:val="TOC Heading"/>
    <w:uiPriority w:val="39"/>
    <w:unhideWhenUsed/>
  </w:style>
  <w:style w:type="paragraph" w:styleId="863">
    <w:name w:val="table of figures"/>
    <w:uiPriority w:val="99"/>
    <w:unhideWhenUsed/>
    <w:pPr>
      <w:spacing w:after="0"/>
    </w:pPr>
  </w:style>
  <w:style w:type="character" w:styleId="864" w:customStyle="1">
    <w:name w:val="Обычный1"/>
    <w:rPr>
      <w:rFonts w:ascii="Times New Roman" w:hAnsi="Times New Roman"/>
      <w:sz w:val="24"/>
    </w:rPr>
  </w:style>
  <w:style w:type="paragraph" w:styleId="865">
    <w:name w:val="toc 2"/>
    <w:link w:val="866"/>
    <w:uiPriority w:val="39"/>
    <w:pPr>
      <w:ind w:left="200"/>
    </w:pPr>
  </w:style>
  <w:style w:type="character" w:styleId="866" w:customStyle="1">
    <w:name w:val="Оглавление 2 Знак"/>
    <w:link w:val="865"/>
  </w:style>
  <w:style w:type="paragraph" w:styleId="867">
    <w:name w:val="toc 4"/>
    <w:link w:val="868"/>
    <w:uiPriority w:val="39"/>
    <w:pPr>
      <w:ind w:left="600"/>
    </w:pPr>
  </w:style>
  <w:style w:type="character" w:styleId="868" w:customStyle="1">
    <w:name w:val="Оглавление 4 Знак"/>
    <w:link w:val="867"/>
  </w:style>
  <w:style w:type="paragraph" w:styleId="869">
    <w:name w:val="toc 6"/>
    <w:link w:val="870"/>
    <w:uiPriority w:val="39"/>
    <w:pPr>
      <w:ind w:left="1000"/>
    </w:pPr>
  </w:style>
  <w:style w:type="character" w:styleId="870" w:customStyle="1">
    <w:name w:val="Оглавление 6 Знак"/>
    <w:link w:val="869"/>
  </w:style>
  <w:style w:type="paragraph" w:styleId="871">
    <w:name w:val="toc 7"/>
    <w:link w:val="872"/>
    <w:uiPriority w:val="39"/>
    <w:pPr>
      <w:ind w:left="1200"/>
    </w:pPr>
  </w:style>
  <w:style w:type="character" w:styleId="872" w:customStyle="1">
    <w:name w:val="Оглавление 7 Знак"/>
    <w:link w:val="871"/>
  </w:style>
  <w:style w:type="paragraph" w:styleId="873" w:customStyle="1">
    <w:name w:val="Heading 3"/>
    <w:link w:val="874"/>
    <w:uiPriority w:val="9"/>
    <w:qFormat/>
    <w:pPr>
      <w:outlineLvl w:val="2"/>
    </w:pPr>
    <w:rPr>
      <w:rFonts w:ascii="XO Thames" w:hAnsi="XO Thames"/>
      <w:b/>
      <w:i/>
    </w:rPr>
  </w:style>
  <w:style w:type="character" w:styleId="874" w:customStyle="1">
    <w:name w:val="Heading 3"/>
    <w:link w:val="873"/>
    <w:rPr>
      <w:rFonts w:ascii="XO Thames" w:hAnsi="XO Thames"/>
      <w:b/>
      <w:i/>
    </w:rPr>
  </w:style>
  <w:style w:type="paragraph" w:styleId="875" w:customStyle="1">
    <w:name w:val="Строгий1"/>
    <w:link w:val="876"/>
    <w:rPr>
      <w:b/>
    </w:rPr>
  </w:style>
  <w:style w:type="character" w:styleId="876" w:customStyle="1">
    <w:name w:val="Строгий1"/>
    <w:link w:val="875"/>
    <w:rPr>
      <w:b/>
    </w:rPr>
  </w:style>
  <w:style w:type="paragraph" w:styleId="877">
    <w:name w:val="Balloon Text"/>
    <w:basedOn w:val="701"/>
    <w:link w:val="878"/>
    <w:rPr>
      <w:rFonts w:ascii="Tahoma" w:hAnsi="Tahoma"/>
      <w:sz w:val="16"/>
    </w:rPr>
  </w:style>
  <w:style w:type="character" w:styleId="878" w:customStyle="1">
    <w:name w:val="Текст выноски Знак"/>
    <w:basedOn w:val="864"/>
    <w:link w:val="877"/>
    <w:rPr>
      <w:rFonts w:ascii="Tahoma" w:hAnsi="Tahoma"/>
      <w:sz w:val="16"/>
    </w:rPr>
  </w:style>
  <w:style w:type="paragraph" w:styleId="879" w:customStyle="1">
    <w:name w:val="Основной шрифт абзаца1"/>
    <w:link w:val="880"/>
  </w:style>
  <w:style w:type="paragraph" w:styleId="880">
    <w:name w:val="toc 3"/>
    <w:link w:val="881"/>
    <w:uiPriority w:val="39"/>
    <w:pPr>
      <w:ind w:left="400"/>
    </w:pPr>
  </w:style>
  <w:style w:type="character" w:styleId="881" w:customStyle="1">
    <w:name w:val="Оглавление 3 Знак"/>
    <w:link w:val="880"/>
  </w:style>
  <w:style w:type="paragraph" w:styleId="882" w:customStyle="1">
    <w:name w:val="Heading 5"/>
    <w:link w:val="883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styleId="883" w:customStyle="1">
    <w:name w:val="Heading 5"/>
    <w:link w:val="882"/>
    <w:rPr>
      <w:rFonts w:ascii="XO Thames" w:hAnsi="XO Thames"/>
      <w:b/>
    </w:rPr>
  </w:style>
  <w:style w:type="paragraph" w:styleId="884" w:customStyle="1">
    <w:name w:val="Heading 1"/>
    <w:link w:val="885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character" w:styleId="885" w:customStyle="1">
    <w:name w:val="Heading 1"/>
    <w:link w:val="884"/>
    <w:rPr>
      <w:rFonts w:ascii="XO Thames" w:hAnsi="XO Thames"/>
      <w:b/>
      <w:sz w:val="3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rPr>
      <w:color w:val="0000ff"/>
      <w:u w:val="single"/>
    </w:rPr>
  </w:style>
  <w:style w:type="paragraph" w:styleId="888" w:customStyle="1">
    <w:name w:val="Footnote"/>
    <w:link w:val="889"/>
    <w:rPr>
      <w:rFonts w:ascii="XO Thames" w:hAnsi="XO Thames"/>
    </w:rPr>
  </w:style>
  <w:style w:type="character" w:styleId="889" w:customStyle="1">
    <w:name w:val="Footnote"/>
    <w:link w:val="888"/>
    <w:rPr>
      <w:rFonts w:ascii="XO Thames" w:hAnsi="XO Thames"/>
    </w:rPr>
  </w:style>
  <w:style w:type="paragraph" w:styleId="890">
    <w:name w:val="toc 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>
    <w:name w:val="Normal (Web)"/>
    <w:basedOn w:val="701"/>
    <w:link w:val="893"/>
    <w:pPr>
      <w:spacing w:beforeAutospacing="1" w:afterAutospacing="1"/>
    </w:pPr>
  </w:style>
  <w:style w:type="character" w:styleId="893" w:customStyle="1">
    <w:name w:val="Обычный (веб) Знак"/>
    <w:basedOn w:val="864"/>
    <w:link w:val="892"/>
  </w:style>
  <w:style w:type="paragraph" w:styleId="894" w:customStyle="1">
    <w:name w:val="Header and Footer"/>
    <w:link w:val="895"/>
    <w:pPr>
      <w:spacing w:line="360" w:lineRule="auto"/>
    </w:pPr>
    <w:rPr>
      <w:rFonts w:ascii="XO Thames" w:hAnsi="XO Thames"/>
      <w:sz w:val="20"/>
    </w:rPr>
  </w:style>
  <w:style w:type="character" w:styleId="895" w:customStyle="1">
    <w:name w:val="Header and Footer"/>
    <w:link w:val="894"/>
    <w:rPr>
      <w:rFonts w:ascii="XO Thames" w:hAnsi="XO Thames"/>
      <w:sz w:val="20"/>
    </w:rPr>
  </w:style>
  <w:style w:type="paragraph" w:styleId="896">
    <w:name w:val="toc 9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toc 8"/>
    <w:link w:val="899"/>
    <w:uiPriority w:val="39"/>
    <w:pPr>
      <w:ind w:left="1400"/>
    </w:pPr>
  </w:style>
  <w:style w:type="character" w:styleId="899" w:customStyle="1">
    <w:name w:val="Оглавление 8 Знак"/>
    <w:link w:val="898"/>
  </w:style>
  <w:style w:type="paragraph" w:styleId="900">
    <w:name w:val="Body Text"/>
    <w:basedOn w:val="701"/>
    <w:link w:val="901"/>
    <w:pPr>
      <w:spacing w:after="120"/>
    </w:pPr>
  </w:style>
  <w:style w:type="character" w:styleId="901" w:customStyle="1">
    <w:name w:val="Основной текст Знак"/>
    <w:basedOn w:val="864"/>
    <w:link w:val="900"/>
  </w:style>
  <w:style w:type="paragraph" w:styleId="902" w:customStyle="1">
    <w:name w:val="Основной шрифт абзаца1"/>
    <w:link w:val="903"/>
  </w:style>
  <w:style w:type="character" w:styleId="903" w:customStyle="1">
    <w:name w:val="Основной шрифт абзаца1"/>
    <w:link w:val="902"/>
  </w:style>
  <w:style w:type="paragraph" w:styleId="904">
    <w:name w:val="toc 5"/>
    <w:link w:val="905"/>
    <w:uiPriority w:val="39"/>
    <w:pPr>
      <w:ind w:left="800"/>
    </w:pPr>
  </w:style>
  <w:style w:type="character" w:styleId="905" w:customStyle="1">
    <w:name w:val="Оглавление 5 Знак"/>
    <w:link w:val="904"/>
  </w:style>
  <w:style w:type="paragraph" w:styleId="906">
    <w:name w:val="List Paragraph"/>
    <w:basedOn w:val="701"/>
    <w:link w:val="907"/>
    <w:pPr>
      <w:contextualSpacing/>
      <w:ind w:left="720"/>
    </w:pPr>
  </w:style>
  <w:style w:type="character" w:styleId="907" w:customStyle="1">
    <w:name w:val="Абзац списка Знак"/>
    <w:basedOn w:val="864"/>
    <w:link w:val="906"/>
  </w:style>
  <w:style w:type="paragraph" w:styleId="908" w:customStyle="1">
    <w:name w:val="Обычный1"/>
    <w:link w:val="909"/>
    <w:rPr>
      <w:rFonts w:ascii="Times New Roman" w:hAnsi="Times New Roman"/>
      <w:sz w:val="24"/>
    </w:rPr>
  </w:style>
  <w:style w:type="character" w:styleId="909" w:customStyle="1">
    <w:name w:val="Обычный1"/>
    <w:link w:val="908"/>
    <w:rPr>
      <w:rFonts w:ascii="Times New Roman" w:hAnsi="Times New Roman"/>
      <w:sz w:val="24"/>
    </w:rPr>
  </w:style>
  <w:style w:type="paragraph" w:styleId="910">
    <w:name w:val="Subtitle"/>
    <w:link w:val="911"/>
    <w:uiPriority w:val="11"/>
    <w:qFormat/>
    <w:rPr>
      <w:rFonts w:ascii="XO Thames" w:hAnsi="XO Thames"/>
      <w:i/>
      <w:color w:val="616161"/>
      <w:sz w:val="24"/>
    </w:rPr>
  </w:style>
  <w:style w:type="character" w:styleId="911" w:customStyle="1">
    <w:name w:val="Подзаголовок Знак"/>
    <w:link w:val="910"/>
    <w:rPr>
      <w:rFonts w:ascii="XO Thames" w:hAnsi="XO Thames"/>
      <w:i/>
      <w:color w:val="616161"/>
      <w:sz w:val="24"/>
    </w:rPr>
  </w:style>
  <w:style w:type="paragraph" w:styleId="912" w:customStyle="1">
    <w:name w:val="toc 10"/>
    <w:link w:val="913"/>
    <w:uiPriority w:val="39"/>
    <w:pPr>
      <w:ind w:left="1800"/>
    </w:pPr>
  </w:style>
  <w:style w:type="character" w:styleId="913" w:customStyle="1">
    <w:name w:val="toc 10"/>
    <w:link w:val="912"/>
  </w:style>
  <w:style w:type="paragraph" w:styleId="914">
    <w:name w:val="Title"/>
    <w:link w:val="915"/>
    <w:uiPriority w:val="10"/>
    <w:qFormat/>
    <w:rPr>
      <w:rFonts w:ascii="XO Thames" w:hAnsi="XO Thames"/>
      <w:b/>
      <w:sz w:val="52"/>
    </w:rPr>
  </w:style>
  <w:style w:type="character" w:styleId="915" w:customStyle="1">
    <w:name w:val="Название Знак"/>
    <w:link w:val="914"/>
    <w:rPr>
      <w:rFonts w:ascii="XO Thames" w:hAnsi="XO Thames"/>
      <w:b/>
      <w:sz w:val="52"/>
    </w:rPr>
  </w:style>
  <w:style w:type="paragraph" w:styleId="916" w:customStyle="1">
    <w:name w:val="Heading 4"/>
    <w:link w:val="917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character" w:styleId="917" w:customStyle="1">
    <w:name w:val="Heading 4"/>
    <w:link w:val="916"/>
    <w:rPr>
      <w:rFonts w:ascii="XO Thames" w:hAnsi="XO Thames"/>
      <w:b/>
      <w:color w:val="595959"/>
      <w:sz w:val="26"/>
    </w:rPr>
  </w:style>
  <w:style w:type="paragraph" w:styleId="918" w:customStyle="1">
    <w:name w:val="Heading 2"/>
    <w:link w:val="919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character" w:styleId="919" w:customStyle="1">
    <w:name w:val="Heading 2"/>
    <w:link w:val="918"/>
    <w:rPr>
      <w:rFonts w:ascii="XO Thames" w:hAnsi="XO Thames"/>
      <w:b/>
      <w:color w:val="00a0ff"/>
      <w:sz w:val="26"/>
    </w:rPr>
  </w:style>
  <w:style w:type="paragraph" w:styleId="920" w:customStyle="1">
    <w:name w:val="Гиперссылка1"/>
    <w:basedOn w:val="902"/>
    <w:link w:val="921"/>
    <w:rPr>
      <w:color w:val="0000ff"/>
      <w:u w:val="single"/>
    </w:rPr>
  </w:style>
  <w:style w:type="character" w:styleId="921" w:customStyle="1">
    <w:name w:val="Гиперссылка1"/>
    <w:basedOn w:val="903"/>
    <w:link w:val="920"/>
    <w:rPr>
      <w:color w:val="0000ff"/>
      <w:u w:val="single"/>
    </w:rPr>
  </w:style>
  <w:style w:type="table" w:styleId="922" w:customStyle="1">
    <w:name w:val="Сетка таблицы4"/>
    <w:basedOn w:val="703"/>
    <w:pPr>
      <w:spacing w:after="0" w:line="240" w:lineRule="auto"/>
    </w:pPr>
    <w:rPr>
      <w:rFonts w:ascii="Calibri" w:hAnsi="Calibri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3" w:customStyle="1">
    <w:name w:val="Сетка таблицы2"/>
    <w:basedOn w:val="703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4" w:customStyle="1">
    <w:name w:val="Сетка таблицы3"/>
    <w:basedOn w:val="703"/>
    <w:pPr>
      <w:spacing w:after="0" w:line="240" w:lineRule="auto"/>
    </w:pPr>
    <w:rPr>
      <w:rFonts w:ascii="Calibri" w:hAnsi="Calibri"/>
      <w:b/>
      <w:sz w:val="24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5">
    <w:name w:val="Table Grid"/>
    <w:basedOn w:val="703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6" w:customStyle="1">
    <w:name w:val="Сетка таблицы1"/>
    <w:basedOn w:val="703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27" w:customStyle="1">
    <w:name w:val="Font Style31"/>
    <w:link w:val="804"/>
    <w:rPr>
      <w:rFonts w:ascii="Times New Roman" w:hAnsi="Times New Roman"/>
      <w:b/>
      <w:sz w:val="18"/>
    </w:rPr>
  </w:style>
  <w:style w:type="paragraph" w:styleId="928" w:customStyle="1">
    <w:name w:val="richfactdown-paragraph"/>
    <w:pPr>
      <w:spacing w:beforeAutospacing="1" w:after="0" w:afterAutospacing="1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sz w:val="24"/>
    </w:rPr>
  </w:style>
  <w:style w:type="paragraph" w:styleId="929" w:customStyle="1">
    <w:name w:val="Основной текст (2)"/>
    <w:link w:val="729"/>
    <w:pPr>
      <w:ind w:hanging="340"/>
      <w:spacing w:before="1200" w:after="360" w:line="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</w:rPr>
  </w:style>
  <w:style w:type="character" w:styleId="930" w:customStyle="1">
    <w:name w:val="Основной текст (2) + Полужирный"/>
    <w:link w:val="778"/>
    <w:rPr>
      <w:rFonts w:ascii="Times New Roman" w:hAnsi="Times New Roman"/>
      <w:b/>
      <w:color w:val="000000"/>
      <w:spacing w:val="0"/>
      <w:sz w:val="24"/>
      <w:highlight w:val="white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skola6@mail.ru" TargetMode="External"/><Relationship Id="rId12" Type="http://schemas.openxmlformats.org/officeDocument/2006/relationships/hyperlink" Target="https://docs.cntd.ru/document/1310504426" TargetMode="External"/><Relationship Id="rId13" Type="http://schemas.openxmlformats.org/officeDocument/2006/relationships/hyperlink" Target="https://docs.cntd.ru/document/1310504426" TargetMode="External"/><Relationship Id="rId14" Type="http://schemas.openxmlformats.org/officeDocument/2006/relationships/hyperlink" Target="https://vip.1obraz.ru/" TargetMode="External"/><Relationship Id="rId15" Type="http://schemas.openxmlformats.org/officeDocument/2006/relationships/chart" Target="charts/chart1.xml" /><Relationship Id="rId16" Type="http://schemas.openxmlformats.org/officeDocument/2006/relationships/chart" Target="charts/chart2.xml" /><Relationship Id="rId17" Type="http://schemas.openxmlformats.org/officeDocument/2006/relationships/chart" Target="charts/chart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1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педагогических работников </a:t>
            </a:r>
            <a:endParaRPr/>
          </a:p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 уровню образования (%)</a:t>
            </a:r>
            <a:endParaRPr/>
          </a:p>
        </c:rich>
      </c:tx>
      <c:layout>
        <c:manualLayout>
          <c:xMode val="edge"/>
          <c:yMode val="edge"/>
          <c:x val="0.192613"/>
          <c:y val="0.012356"/>
        </c:manualLayout>
      </c:layout>
      <c:overlay val="0"/>
      <c:spPr bwMode="auto">
        <a:prstGeom prst="rect">
          <a:avLst/>
        </a:prstGeom>
        <a:noFill/>
        <a:ln>
          <a:noFill/>
        </a:ln>
      </c:spPr>
    </c:title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 xml:space="preserve">2023 год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cat>
            <c:strRef>
              <c:f>Sheet1!$A$2:$A$7</c:f>
              <c:strCache>
                <c:ptCount val="6"/>
                <c:pt idx="0">
                  <c:v xml:space="preserve">высшее образование</c:v>
                </c:pt>
                <c:pt idx="1">
                  <c:v xml:space="preserve">специальное (дефектологическое) образование</c:v>
                </c:pt>
                <c:pt idx="2">
                  <c:v xml:space="preserve">профессиональная переподготовка</c:v>
                </c:pt>
                <c:pt idx="3">
                  <c:v xml:space="preserve">получают ВПО</c:v>
                </c:pt>
                <c:pt idx="4">
                  <c:v xml:space="preserve">среднее специальное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53.7</c:v>
                </c:pt>
                <c:pt idx="1">
                  <c:v>17.8</c:v>
                </c:pt>
                <c:pt idx="2">
                  <c:v>24</c:v>
                </c:pt>
                <c:pt idx="3">
                  <c:v>14.2</c:v>
                </c:pt>
                <c:pt idx="4">
                  <c:v>39.2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 xml:space="preserve">2024 год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cat>
            <c:strRef>
              <c:f>Sheet1!$A$2:$A$7</c:f>
              <c:strCache>
                <c:ptCount val="6"/>
                <c:pt idx="0">
                  <c:v xml:space="preserve">высшее образование</c:v>
                </c:pt>
                <c:pt idx="1">
                  <c:v xml:space="preserve">специальное (дефектологическое) образование</c:v>
                </c:pt>
                <c:pt idx="2">
                  <c:v xml:space="preserve">профессиональная переподготовка</c:v>
                </c:pt>
                <c:pt idx="3">
                  <c:v xml:space="preserve">получают ВПО</c:v>
                </c:pt>
                <c:pt idx="4">
                  <c:v xml:space="preserve">среднее специальное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57.2</c:v>
                </c:pt>
                <c:pt idx="1">
                  <c:v>10.7</c:v>
                </c:pt>
                <c:pt idx="2">
                  <c:v>26</c:v>
                </c:pt>
                <c:pt idx="3">
                  <c:v>7.1</c:v>
                </c:pt>
                <c:pt idx="4">
                  <c:v>42.8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</a:ln>
          </c:spPr>
          <c:cat>
            <c:strRef>
              <c:f>Sheet1!$A$2:$A$7</c:f>
              <c:strCache>
                <c:ptCount val="6"/>
                <c:pt idx="0">
                  <c:v xml:space="preserve">высшее образование</c:v>
                </c:pt>
                <c:pt idx="1">
                  <c:v xml:space="preserve">специальное (дефектологическое) образование</c:v>
                </c:pt>
                <c:pt idx="2">
                  <c:v xml:space="preserve">профессиональная переподготовка</c:v>
                </c:pt>
                <c:pt idx="3">
                  <c:v xml:space="preserve">получают ВПО</c:v>
                </c:pt>
                <c:pt idx="4">
                  <c:v xml:space="preserve">среднее специальное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  <c:gapWidth val="219"/>
        <c:overlap val="-26"/>
        <c:axId val="131909120"/>
        <c:axId val="131910656"/>
      </c:barChart>
      <c:catAx>
        <c:axId val="13190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31910656"/>
        <c:crosses val="autoZero"/>
        <c:auto val="1"/>
        <c:lblAlgn val="ctr"/>
        <c:lblOffset val="100"/>
        <c:noMultiLvlLbl val="0"/>
      </c:catAx>
      <c:valAx>
        <c:axId val="13191065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31909120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педагогических работников по стажу работы</a:t>
            </a:r>
            <a:endParaRPr/>
          </a:p>
        </c:rich>
      </c:tx>
      <c:layout>
        <c:manualLayout>
          <c:xMode val="edge"/>
          <c:yMode val="edge"/>
          <c:x val="0.125724"/>
          <c:y val="0.059163"/>
        </c:manualLayout>
      </c:layout>
      <c:overlay val="0"/>
      <c:spPr bwMode="auto">
        <a:prstGeom prst="rect">
          <a:avLst/>
        </a:prstGeom>
        <a:noFill/>
        <a:ln>
          <a:noFill/>
        </a:ln>
      </c:spPr>
    </c:title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2023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cat>
            <c:strRef>
              <c:f>Sheet1!$A$2:$A$7</c:f>
              <c:strCache>
                <c:ptCount val="6"/>
                <c:pt idx="0">
                  <c:v xml:space="preserve">до 5 лет</c:v>
                </c:pt>
                <c:pt idx="1">
                  <c:v xml:space="preserve">5-10 лет</c:v>
                </c:pt>
                <c:pt idx="2">
                  <c:v xml:space="preserve">11-20 лет</c:v>
                </c:pt>
                <c:pt idx="3">
                  <c:v xml:space="preserve">свыше 20 лет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7</c:v>
                </c:pt>
                <c:pt idx="1">
                  <c:v>6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2024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cat>
            <c:strRef>
              <c:f>Sheet1!$A$2:$A$7</c:f>
              <c:strCache>
                <c:ptCount val="6"/>
                <c:pt idx="0">
                  <c:v xml:space="preserve">до 5 лет</c:v>
                </c:pt>
                <c:pt idx="1">
                  <c:v xml:space="preserve">5-10 лет</c:v>
                </c:pt>
                <c:pt idx="2">
                  <c:v xml:space="preserve">11-20 лет</c:v>
                </c:pt>
                <c:pt idx="3">
                  <c:v xml:space="preserve">свыше 20 лет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9</c:v>
                </c:pt>
                <c:pt idx="1">
                  <c:v>5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</a:ln>
          </c:spPr>
          <c:cat>
            <c:strRef>
              <c:f>Sheet1!$A$2:$A$7</c:f>
              <c:strCache>
                <c:ptCount val="6"/>
                <c:pt idx="0">
                  <c:v xml:space="preserve">до 5 лет</c:v>
                </c:pt>
                <c:pt idx="1">
                  <c:v xml:space="preserve">5-10 лет</c:v>
                </c:pt>
                <c:pt idx="2">
                  <c:v xml:space="preserve">11-20 лет</c:v>
                </c:pt>
                <c:pt idx="3">
                  <c:v xml:space="preserve">свыше 20 лет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  <c:gapWidth val="219"/>
        <c:overlap val="-26"/>
        <c:axId val="133427584"/>
        <c:axId val="133429120"/>
      </c:barChart>
      <c:catAx>
        <c:axId val="133427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33429120"/>
        <c:crosses val="autoZero"/>
        <c:auto val="1"/>
        <c:lblAlgn val="ctr"/>
        <c:lblOffset val="100"/>
        <c:noMultiLvlLbl val="0"/>
      </c:catAx>
      <c:valAx>
        <c:axId val="133429120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33427584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1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педагогических работников в соответствии с квалификационными (%)</a:t>
            </a:r>
            <a:endParaRPr/>
          </a:p>
        </c:rich>
      </c:tx>
      <c:layout>
        <c:manualLayout>
          <c:xMode val="edge"/>
          <c:yMode val="edge"/>
          <c:x val="0.117351"/>
          <c:y val="0.036961"/>
        </c:manualLayout>
      </c:layout>
      <c:overlay val="0"/>
      <c:spPr bwMode="auto">
        <a:prstGeom prst="rect">
          <a:avLst/>
        </a:prstGeom>
        <a:noFill/>
        <a:ln>
          <a:noFill/>
        </a:ln>
      </c:spPr>
    </c:title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 xml:space="preserve">2023 год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cat>
            <c:strRef>
              <c:f>Sheet1!$A$2:$A$7</c:f>
              <c:strCache>
                <c:ptCount val="6"/>
                <c:pt idx="0">
                  <c:v>ВКК</c:v>
                </c:pt>
                <c:pt idx="1">
                  <c:v xml:space="preserve">I КК</c:v>
                </c:pt>
                <c:pt idx="2">
                  <c:v>СЗД</c:v>
                </c:pt>
                <c:pt idx="3">
                  <c:v xml:space="preserve">нет КК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14.2</c:v>
                </c:pt>
                <c:pt idx="1">
                  <c:v>39.2</c:v>
                </c:pt>
                <c:pt idx="2">
                  <c:v>10.7</c:v>
                </c:pt>
                <c:pt idx="3">
                  <c:v>35.9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 xml:space="preserve">2024 год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cat>
            <c:strRef>
              <c:f>Sheet1!$A$2:$A$7</c:f>
              <c:strCache>
                <c:ptCount val="6"/>
                <c:pt idx="0">
                  <c:v>ВКК</c:v>
                </c:pt>
                <c:pt idx="1">
                  <c:v xml:space="preserve">I КК</c:v>
                </c:pt>
                <c:pt idx="2">
                  <c:v>СЗД</c:v>
                </c:pt>
                <c:pt idx="3">
                  <c:v xml:space="preserve">нет КК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21.4</c:v>
                </c:pt>
                <c:pt idx="1">
                  <c:v>28.5</c:v>
                </c:pt>
                <c:pt idx="2">
                  <c:v>10.7</c:v>
                </c:pt>
                <c:pt idx="3">
                  <c:v>39.4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</a:ln>
          </c:spPr>
          <c:cat>
            <c:strRef>
              <c:f>Sheet1!$A$2:$A$7</c:f>
              <c:strCache>
                <c:ptCount val="6"/>
                <c:pt idx="0">
                  <c:v>ВКК</c:v>
                </c:pt>
                <c:pt idx="1">
                  <c:v xml:space="preserve">I КК</c:v>
                </c:pt>
                <c:pt idx="2">
                  <c:v>СЗД</c:v>
                </c:pt>
                <c:pt idx="3">
                  <c:v xml:space="preserve">нет КК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  <c:gapWidth val="219"/>
        <c:overlap val="-26"/>
        <c:axId val="147422208"/>
        <c:axId val="147424000"/>
      </c:barChart>
      <c:catAx>
        <c:axId val="14742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47424000"/>
        <c:crosses val="autoZero"/>
        <c:auto val="1"/>
        <c:lblAlgn val="ctr"/>
        <c:lblOffset val="100"/>
        <c:noMultiLvlLbl val="0"/>
      </c:catAx>
      <c:valAx>
        <c:axId val="147424000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47422208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6347E-AE52-4216-B753-2E8DD021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2025-04-14T05:43:00Z</dcterms:created>
  <dcterms:modified xsi:type="dcterms:W3CDTF">2025-04-15T04:28:11Z</dcterms:modified>
</cp:coreProperties>
</file>