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5000000">
      <w:pPr>
        <w:spacing w:line="240" w:lineRule="auto"/>
        <w:ind/>
        <w:jc w:val="center"/>
        <w:rPr>
          <w:b w:val="1"/>
          <w:sz w:val="22"/>
        </w:rPr>
      </w:pPr>
      <w:r>
        <w:rPr>
          <w:sz w:val="22"/>
        </w:rPr>
        <w:t xml:space="preserve">Государственное </w:t>
      </w:r>
      <w:r>
        <w:rPr>
          <w:sz w:val="22"/>
        </w:rPr>
        <w:t xml:space="preserve">бюджетное </w:t>
      </w:r>
      <w:r>
        <w:rPr>
          <w:sz w:val="22"/>
        </w:rPr>
        <w:t xml:space="preserve">общеобразовательное учреждение Свердловской области "Ирбитская школа, реализующая адаптированные основные общеобразовательные программы"                                                       </w:t>
      </w:r>
      <w:r>
        <w:rPr>
          <w:b w:val="1"/>
          <w:sz w:val="22"/>
        </w:rPr>
        <w:t>(Г</w:t>
      </w:r>
      <w:r>
        <w:rPr>
          <w:b w:val="1"/>
          <w:sz w:val="22"/>
        </w:rPr>
        <w:t>Б</w:t>
      </w:r>
      <w:r>
        <w:rPr>
          <w:b w:val="1"/>
          <w:sz w:val="22"/>
        </w:rPr>
        <w:t xml:space="preserve">ОУ СО «Ирбитская </w:t>
      </w:r>
      <w:r>
        <w:rPr>
          <w:b w:val="1"/>
          <w:sz w:val="22"/>
        </w:rPr>
        <w:t>школа</w:t>
      </w:r>
      <w:r>
        <w:rPr>
          <w:b w:val="1"/>
          <w:sz w:val="22"/>
        </w:rPr>
        <w:t>»)</w:t>
      </w:r>
    </w:p>
    <w:p w14:paraId="06000000"/>
    <w:p w14:paraId="07000000">
      <w:pPr>
        <w:tabs>
          <w:tab w:leader="none" w:pos="4215" w:val="left"/>
        </w:tabs>
        <w:spacing w:line="24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Протокол № 2</w:t>
      </w:r>
      <w:r>
        <w:rPr>
          <w:b w:val="1"/>
          <w:sz w:val="26"/>
        </w:rPr>
        <w:t xml:space="preserve">                          </w:t>
      </w:r>
      <w:r>
        <w:rPr>
          <w:b w:val="1"/>
          <w:sz w:val="26"/>
        </w:rPr>
        <w:t xml:space="preserve">                                             </w:t>
      </w:r>
      <w:r>
        <w:rPr>
          <w:b w:val="1"/>
          <w:sz w:val="26"/>
        </w:rPr>
        <w:t xml:space="preserve">                                      заседания Комиссии по противодействию коррупции в Г</w:t>
      </w:r>
      <w:r>
        <w:rPr>
          <w:b w:val="1"/>
          <w:sz w:val="26"/>
        </w:rPr>
        <w:t>Б</w:t>
      </w:r>
      <w:r>
        <w:rPr>
          <w:b w:val="1"/>
          <w:sz w:val="26"/>
        </w:rPr>
        <w:t xml:space="preserve">ОУ СО «Ирбитская </w:t>
      </w:r>
      <w:r>
        <w:rPr>
          <w:b w:val="1"/>
          <w:sz w:val="26"/>
        </w:rPr>
        <w:t>школа</w:t>
      </w:r>
      <w:r>
        <w:rPr>
          <w:b w:val="1"/>
          <w:sz w:val="26"/>
        </w:rPr>
        <w:t>»</w:t>
      </w:r>
    </w:p>
    <w:p w14:paraId="08000000">
      <w:pPr>
        <w:tabs>
          <w:tab w:leader="none" w:pos="4215" w:val="left"/>
        </w:tabs>
        <w:ind/>
        <w:rPr>
          <w:sz w:val="26"/>
        </w:rPr>
      </w:pPr>
      <w:r>
        <w:rPr>
          <w:sz w:val="26"/>
        </w:rPr>
        <w:t xml:space="preserve">г. Ирбит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от 1 апреля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1г.</w:t>
      </w:r>
    </w:p>
    <w:p w14:paraId="09000000">
      <w:pPr>
        <w:tabs>
          <w:tab w:leader="none" w:pos="4215" w:val="left"/>
        </w:tabs>
        <w:ind/>
        <w:rPr>
          <w:sz w:val="26"/>
        </w:rPr>
      </w:pPr>
    </w:p>
    <w:p w14:paraId="0A000000">
      <w:pPr>
        <w:tabs>
          <w:tab w:leader="none" w:pos="4215" w:val="left"/>
        </w:tabs>
        <w:spacing w:after="0"/>
        <w:ind/>
        <w:rPr>
          <w:sz w:val="26"/>
        </w:rPr>
      </w:pPr>
      <w:r>
        <w:rPr>
          <w:sz w:val="26"/>
        </w:rPr>
        <w:t>Присутствовали:</w:t>
      </w:r>
    </w:p>
    <w:p w14:paraId="0B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Шестакова Елена Анатольевна</w:t>
      </w:r>
    </w:p>
    <w:p w14:paraId="0C000000">
      <w:pPr>
        <w:tabs>
          <w:tab w:leader="none" w:pos="3686" w:val="center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зам</w:t>
      </w:r>
      <w:r>
        <w:rPr>
          <w:sz w:val="26"/>
        </w:rPr>
        <w:t>.д</w:t>
      </w:r>
      <w:r>
        <w:rPr>
          <w:sz w:val="26"/>
        </w:rPr>
        <w:t>иректора по УВР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– </w:t>
      </w:r>
      <w:r>
        <w:rPr>
          <w:sz w:val="26"/>
        </w:rPr>
        <w:t>председатель Комиссии,</w:t>
      </w:r>
    </w:p>
    <w:p w14:paraId="0D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Мельникова Светлана Владимировна</w:t>
      </w:r>
    </w:p>
    <w:p w14:paraId="0E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 учитель </w:t>
      </w:r>
      <w:r>
        <w:rPr>
          <w:sz w:val="26"/>
        </w:rPr>
        <w:tab/>
      </w:r>
      <w:r>
        <w:rPr>
          <w:sz w:val="26"/>
        </w:rPr>
        <w:t xml:space="preserve"> – зам. председателя Комиссии,</w:t>
      </w:r>
    </w:p>
    <w:p w14:paraId="0F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 xml:space="preserve">Семенова Наталья Валентиновна  </w:t>
      </w:r>
    </w:p>
    <w:p w14:paraId="10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специалист по кадрам                 </w:t>
      </w:r>
      <w:r>
        <w:rPr>
          <w:sz w:val="26"/>
        </w:rPr>
        <w:t>- секретарь Комиссии</w:t>
      </w:r>
    </w:p>
    <w:p w14:paraId="11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Безносова</w:t>
      </w:r>
      <w:r>
        <w:rPr>
          <w:sz w:val="26"/>
        </w:rPr>
        <w:t xml:space="preserve"> Ольга Геннадьевна</w:t>
      </w:r>
      <w:r>
        <w:rPr>
          <w:sz w:val="26"/>
        </w:rPr>
        <w:t xml:space="preserve"> </w:t>
      </w:r>
    </w:p>
    <w:p w14:paraId="12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у</w:t>
      </w:r>
      <w:r>
        <w:rPr>
          <w:sz w:val="26"/>
        </w:rPr>
        <w:t xml:space="preserve">читель </w:t>
      </w:r>
      <w:r>
        <w:rPr>
          <w:sz w:val="26"/>
        </w:rPr>
        <w:tab/>
      </w:r>
      <w:r>
        <w:rPr>
          <w:sz w:val="26"/>
        </w:rPr>
        <w:t xml:space="preserve">– </w:t>
      </w:r>
      <w:r>
        <w:rPr>
          <w:sz w:val="26"/>
        </w:rPr>
        <w:t xml:space="preserve"> член Комиссии,</w:t>
      </w:r>
    </w:p>
    <w:p w14:paraId="13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Шабуров</w:t>
      </w:r>
      <w:r>
        <w:rPr>
          <w:sz w:val="26"/>
        </w:rPr>
        <w:t xml:space="preserve"> Юрий Борисович</w:t>
      </w:r>
      <w:r>
        <w:rPr>
          <w:sz w:val="26"/>
        </w:rPr>
        <w:t xml:space="preserve"> </w:t>
      </w:r>
    </w:p>
    <w:p w14:paraId="14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зав</w:t>
      </w:r>
      <w:r>
        <w:rPr>
          <w:sz w:val="26"/>
        </w:rPr>
        <w:t>.х</w:t>
      </w:r>
      <w:r>
        <w:rPr>
          <w:sz w:val="26"/>
        </w:rPr>
        <w:t>озяйством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– член </w:t>
      </w:r>
      <w:r>
        <w:rPr>
          <w:sz w:val="26"/>
        </w:rPr>
        <w:t>Комиссии</w:t>
      </w:r>
    </w:p>
    <w:p w14:paraId="15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>На заседание Комиссии приглашена главный бухгалтер Говорухина Е.С.</w:t>
      </w:r>
    </w:p>
    <w:p w14:paraId="16000000">
      <w:pPr>
        <w:tabs>
          <w:tab w:leader="none" w:pos="4215" w:val="left"/>
        </w:tabs>
        <w:spacing w:after="0"/>
        <w:ind w:firstLine="0" w:left="360"/>
        <w:rPr>
          <w:sz w:val="26"/>
        </w:rPr>
      </w:pPr>
    </w:p>
    <w:p w14:paraId="17000000">
      <w:pPr>
        <w:tabs>
          <w:tab w:leader="none" w:pos="4215" w:val="left"/>
        </w:tabs>
        <w:ind w:firstLine="0" w:left="360"/>
        <w:rPr>
          <w:sz w:val="26"/>
          <w:u w:val="single"/>
        </w:rPr>
      </w:pPr>
      <w:r>
        <w:rPr>
          <w:sz w:val="26"/>
          <w:u w:val="single"/>
        </w:rPr>
        <w:t>Повестка дня:</w:t>
      </w:r>
    </w:p>
    <w:p w14:paraId="18000000">
      <w:pPr>
        <w:tabs>
          <w:tab w:leader="none" w:pos="299" w:val="left"/>
          <w:tab w:leader="none" w:pos="493" w:val="left"/>
        </w:tabs>
        <w:spacing w:after="0"/>
        <w:ind w:hanging="20" w:left="0"/>
        <w:rPr>
          <w:sz w:val="26"/>
        </w:rPr>
      </w:pPr>
      <w:r>
        <w:rPr>
          <w:sz w:val="26"/>
        </w:rPr>
        <w:t>1</w:t>
      </w:r>
      <w:r>
        <w:rPr>
          <w:sz w:val="26"/>
        </w:rPr>
        <w:t>.</w:t>
      </w:r>
      <w:r>
        <w:rPr>
          <w:b w:val="1"/>
          <w:sz w:val="26"/>
        </w:rPr>
        <w:t>Анализ качества реализации "Плана работы по противодействию коррупции в ГБОУ СО"Ирбитская школа" в 2020 году</w:t>
      </w:r>
      <w:r>
        <w:rPr>
          <w:b w:val="1"/>
          <w:sz w:val="26"/>
        </w:rPr>
        <w:t>.</w:t>
      </w:r>
      <w:r>
        <w:rPr>
          <w:b w:val="1"/>
          <w:sz w:val="26"/>
        </w:rPr>
        <w:t xml:space="preserve"> </w:t>
      </w:r>
      <w:r>
        <w:rPr>
          <w:sz w:val="26"/>
        </w:rPr>
        <w:t>(отв</w:t>
      </w:r>
      <w:r>
        <w:rPr>
          <w:sz w:val="26"/>
        </w:rPr>
        <w:t>.Шестакова Е.А.</w:t>
      </w:r>
      <w:r>
        <w:rPr>
          <w:sz w:val="26"/>
        </w:rPr>
        <w:t>)</w:t>
      </w:r>
    </w:p>
    <w:p w14:paraId="19000000">
      <w:pPr>
        <w:tabs>
          <w:tab w:leader="none" w:pos="299" w:val="left"/>
          <w:tab w:leader="none" w:pos="493" w:val="left"/>
        </w:tabs>
        <w:spacing w:after="0"/>
        <w:ind w:hanging="20" w:left="0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14:paraId="1A000000">
      <w:pPr>
        <w:tabs>
          <w:tab w:leader="none" w:pos="0" w:val="left"/>
          <w:tab w:leader="none" w:pos="426" w:val="left"/>
        </w:tabs>
        <w:spacing w:line="240" w:lineRule="auto"/>
        <w:ind/>
        <w:jc w:val="both"/>
        <w:rPr>
          <w:sz w:val="26"/>
        </w:rPr>
      </w:pPr>
      <w:r>
        <w:rPr>
          <w:sz w:val="26"/>
        </w:rPr>
        <w:t>- П</w:t>
      </w:r>
      <w:r>
        <w:t>лан работы  по противодействию коррупции в 2020 году</w:t>
      </w:r>
      <w:r>
        <w:t xml:space="preserve"> в ГБОУ СО «Ирбитская школа» выполнен полностью. Часть мероприятий проводилась в условиях повышенной готовности и профилактике новой коронавирусной инфекции в дистанционном формате на платформе </w:t>
      </w:r>
      <w:r>
        <w:t>ZOOM</w:t>
      </w:r>
      <w:r>
        <w:t>,</w:t>
      </w:r>
      <w:r>
        <w:t xml:space="preserve"> </w:t>
      </w:r>
      <w:r>
        <w:t>отчего качество работы не пострадало.</w:t>
      </w:r>
      <w:r>
        <w:t xml:space="preserve"> </w:t>
      </w:r>
      <w:r>
        <w:t xml:space="preserve"> </w:t>
      </w:r>
      <w:r>
        <w:t xml:space="preserve">По этой же причине </w:t>
      </w:r>
      <w:r>
        <w:t>личных приемов граждан по вопросам проявления коррупционных действий в ОУ не было</w:t>
      </w:r>
      <w:r>
        <w:t xml:space="preserve">, при этом решение возникающих </w:t>
      </w:r>
      <w:r>
        <w:t>вопросов</w:t>
      </w:r>
      <w:r>
        <w:t xml:space="preserve"> возможно было обсудить по номеру телефона  школы.</w:t>
      </w:r>
      <w:r>
        <w:t xml:space="preserve">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Мероприятие «</w:t>
      </w:r>
      <w:r>
        <w:t>Проведение социологического опроса уровня восприятия внутренней коррупции в ГБОУ СО "Ирбитская школа"</w:t>
      </w:r>
      <w: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запланированный на </w:t>
      </w:r>
      <w:r>
        <w:rPr>
          <w:rFonts w:ascii="Times New Roman" w:hAnsi="Times New Roman"/>
          <w:sz w:val="24"/>
        </w:rPr>
        <w:t xml:space="preserve"> 2 квартал </w:t>
      </w:r>
      <w:r>
        <w:rPr>
          <w:rFonts w:ascii="Times New Roman" w:hAnsi="Times New Roman"/>
          <w:spacing w:val="10"/>
          <w:sz w:val="24"/>
        </w:rPr>
        <w:t>20</w:t>
      </w:r>
      <w:r>
        <w:rPr>
          <w:rFonts w:ascii="Times New Roman" w:hAnsi="Times New Roman"/>
          <w:spacing w:val="10"/>
          <w:sz w:val="24"/>
        </w:rPr>
        <w:t>20</w:t>
      </w:r>
      <w:r>
        <w:rPr>
          <w:rFonts w:ascii="Times New Roman" w:hAnsi="Times New Roman"/>
          <w:spacing w:val="10"/>
          <w:sz w:val="24"/>
        </w:rPr>
        <w:t xml:space="preserve"> года</w:t>
      </w:r>
      <w:r>
        <w:rPr>
          <w:rFonts w:ascii="Times New Roman" w:hAnsi="Times New Roman"/>
          <w:spacing w:val="10"/>
          <w:sz w:val="24"/>
        </w:rPr>
        <w:t xml:space="preserve"> не выполнен, </w:t>
      </w:r>
      <w:r>
        <w:rPr>
          <w:rFonts w:ascii="Times New Roman" w:hAnsi="Times New Roman"/>
          <w:sz w:val="24"/>
        </w:rPr>
        <w:t xml:space="preserve">так как Указ губернатора Свердловской области от 3.11.2010 г. № 970-УГ «О социологическом опросе уровня восприятия коррупции в Свердловской области» (с изменениями на 15 марта 2016 г.)  утратил силу (основание: </w:t>
      </w:r>
      <w:r>
        <w:rPr>
          <w:rFonts w:ascii="Times New Roman" w:hAnsi="Times New Roman"/>
          <w:sz w:val="24"/>
        </w:rPr>
        <w:t>Указ Губернатора Свердловской области от 17.02.2020 № 550-УГ).</w:t>
      </w:r>
    </w:p>
    <w:p w14:paraId="1B000000">
      <w:pPr>
        <w:tabs>
          <w:tab w:leader="none" w:pos="0" w:val="left"/>
          <w:tab w:leader="none" w:pos="426" w:val="left"/>
        </w:tabs>
        <w:ind/>
        <w:jc w:val="both"/>
        <w:rPr>
          <w:b w:val="0"/>
          <w:sz w:val="26"/>
        </w:rPr>
      </w:pPr>
      <w:r>
        <w:rPr>
          <w:sz w:val="26"/>
        </w:rPr>
        <w:t xml:space="preserve">2 </w:t>
      </w:r>
      <w:r>
        <w:rPr>
          <w:b w:val="1"/>
          <w:sz w:val="26"/>
        </w:rPr>
        <w:t>О контроле за финансово-хозяйственной деятельностью в ОУ в 2020 году. (</w:t>
      </w:r>
      <w:r>
        <w:rPr>
          <w:b w:val="0"/>
          <w:sz w:val="26"/>
        </w:rPr>
        <w:t>отв. Говорухина Е.С.)</w:t>
      </w:r>
    </w:p>
    <w:p w14:paraId="1C000000">
      <w:pPr>
        <w:tabs>
          <w:tab w:leader="none" w:pos="709" w:val="left"/>
        </w:tabs>
        <w:spacing w:line="240" w:lineRule="auto"/>
        <w:ind w:firstLine="0" w:left="14"/>
        <w:jc w:val="both"/>
        <w:rPr>
          <w:rStyle w:val="Style_4_ch"/>
          <w:i w:val="0"/>
          <w:sz w:val="26"/>
        </w:rPr>
      </w:pPr>
      <w:r>
        <w:rPr>
          <w:rStyle w:val="Style_4_ch"/>
          <w:i w:val="0"/>
          <w:sz w:val="26"/>
        </w:rPr>
        <w:t>3</w:t>
      </w:r>
      <w:r>
        <w:rPr>
          <w:rStyle w:val="Style_4_ch"/>
          <w:b w:val="1"/>
          <w:sz w:val="26"/>
        </w:rPr>
        <w:t xml:space="preserve">. </w:t>
      </w:r>
      <w:r>
        <w:rPr>
          <w:rStyle w:val="Style_4_ch"/>
          <w:b w:val="1"/>
          <w:i w:val="0"/>
          <w:sz w:val="26"/>
        </w:rPr>
        <w:t xml:space="preserve">Об осуществлении </w:t>
      </w:r>
      <w:r>
        <w:rPr>
          <w:rStyle w:val="Style_4_ch"/>
          <w:b w:val="1"/>
          <w:i w:val="0"/>
          <w:sz w:val="26"/>
        </w:rPr>
        <w:t>контроля за</w:t>
      </w:r>
      <w:r>
        <w:rPr>
          <w:rStyle w:val="Style_4_ch"/>
          <w:b w:val="1"/>
          <w:i w:val="0"/>
          <w:sz w:val="26"/>
        </w:rPr>
        <w:t xml:space="preserve"> размещением заказов на поставку товаров, оказания услуг, выполнения работ, оказания услуг в  ОУ в 2020г.</w:t>
      </w:r>
      <w:r>
        <w:rPr>
          <w:rStyle w:val="Style_4_ch"/>
          <w:i w:val="0"/>
          <w:sz w:val="26"/>
        </w:rPr>
        <w:t xml:space="preserve">                                   (отв. Говорухина Е.А.)</w:t>
      </w:r>
    </w:p>
    <w:p w14:paraId="1D000000">
      <w:pPr>
        <w:tabs>
          <w:tab w:leader="none" w:pos="709" w:val="left"/>
        </w:tabs>
        <w:spacing w:line="240" w:lineRule="auto"/>
        <w:ind w:firstLine="0" w:left="14"/>
        <w:jc w:val="both"/>
        <w:rPr>
          <w:rStyle w:val="Style_4_ch"/>
          <w:i w:val="0"/>
          <w:sz w:val="26"/>
        </w:rPr>
      </w:pPr>
      <w:r>
        <w:rPr>
          <w:rStyle w:val="Style_4_ch"/>
          <w:i w:val="0"/>
          <w:sz w:val="26"/>
        </w:rPr>
        <w:t>__________________________________________________________________________</w:t>
      </w:r>
    </w:p>
    <w:p w14:paraId="1E000000">
      <w:pPr>
        <w:tabs>
          <w:tab w:leader="none" w:pos="709" w:val="left"/>
        </w:tabs>
        <w:ind w:firstLine="567" w:left="0"/>
        <w:jc w:val="both"/>
        <w:rPr>
          <w:rStyle w:val="Style_4_ch"/>
          <w:i w:val="0"/>
          <w:sz w:val="26"/>
        </w:rPr>
      </w:pPr>
      <w:r>
        <w:rPr>
          <w:sz w:val="26"/>
        </w:rPr>
        <w:t>Нарушений при ведении финансово-хозяйственной деятельности ОУ в 2020 г. и размещении заказов на поставку товаров, выполнение работ, оказание услуг образовательной организации  не выявлено.</w:t>
      </w:r>
    </w:p>
    <w:p w14:paraId="1F000000">
      <w:pPr>
        <w:tabs>
          <w:tab w:leader="none" w:pos="709" w:val="left"/>
        </w:tabs>
        <w:ind w:firstLine="0" w:left="14"/>
        <w:jc w:val="both"/>
        <w:rPr>
          <w:rStyle w:val="Style_4_ch"/>
          <w:i w:val="0"/>
          <w:sz w:val="26"/>
          <w:u w:val="none"/>
        </w:rPr>
      </w:pPr>
      <w:r>
        <w:rPr>
          <w:rStyle w:val="Style_4_ch"/>
          <w:i w:val="0"/>
          <w:sz w:val="26"/>
          <w:u w:val="none"/>
        </w:rPr>
        <w:t>Информация прилагается</w:t>
      </w:r>
      <w:r>
        <w:rPr>
          <w:rStyle w:val="Style_4_ch"/>
          <w:i w:val="0"/>
          <w:sz w:val="26"/>
          <w:u w:val="none"/>
        </w:rPr>
        <w:t>.</w:t>
      </w:r>
    </w:p>
    <w:p w14:paraId="20000000">
      <w:pPr>
        <w:ind w:firstLine="0" w:left="33"/>
        <w:jc w:val="left"/>
        <w:rPr>
          <w:i w:val="1"/>
          <w:sz w:val="26"/>
        </w:rPr>
      </w:pPr>
      <w:r>
        <w:rPr>
          <w:b w:val="0"/>
          <w:sz w:val="26"/>
        </w:rPr>
        <w:t>4</w:t>
      </w:r>
      <w:r>
        <w:rPr>
          <w:sz w:val="26"/>
        </w:rPr>
        <w:t xml:space="preserve">.  </w:t>
      </w:r>
      <w:r>
        <w:rPr>
          <w:b w:val="1"/>
          <w:sz w:val="26"/>
        </w:rPr>
        <w:t>О</w:t>
      </w:r>
      <w:r>
        <w:rPr>
          <w:color w:val="00B0F0"/>
          <w:sz w:val="26"/>
        </w:rPr>
        <w:t xml:space="preserve"> </w:t>
      </w:r>
      <w:r>
        <w:rPr>
          <w:b w:val="1"/>
          <w:color w:val="000000"/>
          <w:sz w:val="26"/>
        </w:rPr>
        <w:t>проведении социологического исследования среди родителей (законных представителей) обучающихся по теме "Удовлетворенность потребителей качеством обра</w:t>
      </w:r>
      <w:r>
        <w:rPr>
          <w:rStyle w:val="Style_5_ch"/>
          <w:b w:val="1"/>
          <w:color w:val="000000"/>
          <w:sz w:val="26"/>
        </w:rPr>
        <w:t>з</w:t>
      </w:r>
      <w:r>
        <w:rPr>
          <w:rStyle w:val="Style_5_ch"/>
          <w:color w:val="000000"/>
          <w:sz w:val="26"/>
        </w:rPr>
        <w:t xml:space="preserve">овательных услуг" </w:t>
      </w:r>
      <w:r>
        <w:rPr>
          <w:rStyle w:val="Style_5_ch"/>
          <w:b w:val="0"/>
          <w:color w:val="000000"/>
          <w:sz w:val="26"/>
        </w:rPr>
        <w:t xml:space="preserve"> ( отв. Мельникова С.В.) </w:t>
      </w:r>
    </w:p>
    <w:p w14:paraId="21000000">
      <w:pPr>
        <w:pStyle w:val="Style_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</w:t>
      </w:r>
    </w:p>
    <w:tbl>
      <w:tblPr>
        <w:tblStyle w:val="Style_7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71"/>
      </w:tblGrid>
      <w:tr>
        <w:tc>
          <w:tcPr>
            <w:tcW w:type="dxa" w:w="967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6"/>
              </w:rPr>
              <w:t>март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6"/>
              </w:rPr>
              <w:t>2021 г.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роведен социологический опрос, в котором приняли участие </w:t>
            </w:r>
            <w:r>
              <w:rPr>
                <w:rFonts w:ascii="Times New Roman" w:hAnsi="Times New Roman"/>
                <w:color w:val="000000"/>
                <w:sz w:val="26"/>
              </w:rPr>
              <w:t>98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родителей (законных представителей) обучающихся.</w:t>
            </w:r>
          </w:p>
          <w:p w14:paraId="23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      По итогам анализа проведённого исследования можно сделать вывод о том, что </w:t>
            </w:r>
            <w:r>
              <w:rPr>
                <w:rFonts w:ascii="Times New Roman" w:hAnsi="Times New Roman"/>
                <w:color w:val="000000"/>
                <w:sz w:val="26"/>
              </w:rPr>
              <w:t>все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родител</w:t>
            </w:r>
            <w:r>
              <w:rPr>
                <w:rFonts w:ascii="Times New Roman" w:hAnsi="Times New Roman"/>
                <w:color w:val="000000"/>
                <w:sz w:val="26"/>
              </w:rPr>
              <w:t>и (законные представители)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удовлетворены качеством предоставляемых образовательных услуг.</w:t>
            </w:r>
          </w:p>
          <w:p w14:paraId="2400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6"/>
              </w:rPr>
            </w:pPr>
          </w:p>
        </w:tc>
      </w:tr>
    </w:tbl>
    <w:p w14:paraId="25000000">
      <w:pPr>
        <w:ind w:firstLine="0" w:left="0"/>
        <w:jc w:val="left"/>
        <w:rPr>
          <w:b w:val="0"/>
          <w:i w:val="0"/>
          <w:sz w:val="26"/>
        </w:rPr>
      </w:pPr>
      <w:r>
        <w:rPr>
          <w:b w:val="0"/>
          <w:i w:val="0"/>
          <w:sz w:val="26"/>
        </w:rPr>
        <w:t>5.</w:t>
      </w:r>
      <w:r>
        <w:rPr>
          <w:b w:val="1"/>
          <w:i w:val="1"/>
          <w:sz w:val="26"/>
        </w:rPr>
        <w:t xml:space="preserve"> </w:t>
      </w:r>
      <w:r>
        <w:rPr>
          <w:b w:val="1"/>
          <w:i w:val="0"/>
          <w:sz w:val="26"/>
        </w:rPr>
        <w:t>Об осуществлении контро</w:t>
      </w:r>
      <w:r>
        <w:rPr>
          <w:b w:val="1"/>
          <w:i w:val="0"/>
          <w:sz w:val="26"/>
        </w:rPr>
        <w:t>ля за учетом, хранением, выдачей бланков строгой отчетности (</w:t>
      </w:r>
      <w:r>
        <w:rPr>
          <w:b w:val="0"/>
          <w:i w:val="0"/>
          <w:sz w:val="26"/>
        </w:rPr>
        <w:t xml:space="preserve"> отв. Семенова Н.В.) </w:t>
      </w:r>
    </w:p>
    <w:p w14:paraId="26000000">
      <w:pPr>
        <w:ind w:firstLine="0" w:left="0"/>
        <w:jc w:val="left"/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------------------------------------------------------------------------------------------------------------                  </w:t>
      </w:r>
    </w:p>
    <w:p w14:paraId="27000000">
      <w:pPr>
        <w:ind/>
        <w:jc w:val="left"/>
        <w:rPr>
          <w:b w:val="0"/>
          <w:i w:val="1"/>
          <w:sz w:val="26"/>
        </w:rPr>
      </w:pPr>
      <w:r>
        <w:rPr>
          <w:i w:val="0"/>
          <w:sz w:val="26"/>
        </w:rPr>
        <w:t>При проверке</w:t>
      </w:r>
      <w:r>
        <w:rPr>
          <w:i w:val="1"/>
          <w:sz w:val="26"/>
        </w:rPr>
        <w:t xml:space="preserve"> </w:t>
      </w:r>
      <w:r>
        <w:rPr>
          <w:b w:val="0"/>
          <w:i w:val="0"/>
          <w:sz w:val="26"/>
        </w:rPr>
        <w:t>у</w:t>
      </w:r>
      <w:r>
        <w:rPr>
          <w:b w:val="0"/>
          <w:i w:val="0"/>
          <w:sz w:val="26"/>
        </w:rPr>
        <w:t xml:space="preserve">чета, хранения и  выдачи бланков строгой отчетности </w:t>
      </w:r>
      <w:r>
        <w:rPr>
          <w:b w:val="0"/>
          <w:i w:val="0"/>
          <w:sz w:val="26"/>
        </w:rPr>
        <w:t xml:space="preserve"> нарушений не обнаружено.</w:t>
      </w:r>
    </w:p>
    <w:p w14:paraId="28000000">
      <w:pPr>
        <w:ind/>
        <w:jc w:val="left"/>
        <w:rPr>
          <w:b w:val="0"/>
          <w:i w:val="1"/>
          <w:sz w:val="26"/>
        </w:rPr>
      </w:pPr>
      <w:r>
        <w:rPr>
          <w:b w:val="0"/>
          <w:i w:val="0"/>
          <w:sz w:val="26"/>
        </w:rPr>
        <w:t>Информация о результатах проверки  прилагается</w:t>
      </w:r>
      <w:r>
        <w:rPr>
          <w:b w:val="0"/>
          <w:i w:val="0"/>
          <w:sz w:val="26"/>
        </w:rPr>
        <w:t>.</w:t>
      </w:r>
    </w:p>
    <w:p w14:paraId="29000000">
      <w:pPr>
        <w:numPr>
          <w:ilvl w:val="0"/>
          <w:numId w:val="1"/>
        </w:numPr>
        <w:spacing w:after="0" w:line="240" w:lineRule="auto"/>
        <w:ind w:firstLine="0" w:left="0"/>
        <w:outlineLvl w:val="2"/>
        <w:rPr>
          <w:b w:val="0"/>
          <w:sz w:val="26"/>
        </w:rPr>
      </w:pPr>
      <w:r>
        <w:rPr>
          <w:rFonts w:ascii="Times New Roman" w:hAnsi="Times New Roman"/>
          <w:b w:val="1"/>
          <w:sz w:val="26"/>
        </w:rPr>
        <w:t xml:space="preserve">Ознакомление с Положением  о порядке информирования работниками работодателя 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 xml:space="preserve">о возникновении личной заинтересованности" и </w:t>
      </w:r>
      <w:r>
        <w:rPr>
          <w:b w:val="1"/>
          <w:sz w:val="26"/>
        </w:rPr>
        <w:t xml:space="preserve"> согласование для принятия его </w:t>
      </w:r>
      <w:r>
        <w:rPr>
          <w:rFonts w:ascii="Times New Roman" w:hAnsi="Times New Roman"/>
          <w:b w:val="1"/>
          <w:sz w:val="26"/>
        </w:rPr>
        <w:t>для  р</w:t>
      </w:r>
      <w:r>
        <w:rPr>
          <w:rFonts w:ascii="Times New Roman" w:hAnsi="Times New Roman"/>
          <w:b w:val="1"/>
          <w:sz w:val="26"/>
        </w:rPr>
        <w:t>уководства (</w:t>
      </w:r>
      <w:r>
        <w:rPr>
          <w:rFonts w:ascii="Times New Roman" w:hAnsi="Times New Roman"/>
          <w:b w:val="0"/>
          <w:sz w:val="26"/>
        </w:rPr>
        <w:t>отв. Семенова Н.В.)</w:t>
      </w:r>
    </w:p>
    <w:p w14:paraId="2A000000">
      <w:pPr>
        <w:spacing w:after="0" w:line="240" w:lineRule="auto"/>
        <w:ind w:firstLine="0" w:left="0"/>
        <w:outlineLvl w:val="2"/>
        <w:rPr>
          <w:b w:val="0"/>
          <w:sz w:val="26"/>
        </w:rPr>
      </w:pPr>
      <w:r>
        <w:rPr>
          <w:b w:val="0"/>
          <w:sz w:val="26"/>
        </w:rPr>
        <w:t>---------------------------------------------------------------------------------------------------------------</w:t>
      </w:r>
    </w:p>
    <w:p w14:paraId="2B000000">
      <w:pPr>
        <w:spacing w:after="0" w:line="240" w:lineRule="auto"/>
        <w:ind w:hanging="360" w:left="0"/>
        <w:outlineLvl w:val="2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>Члены Комиссии с Положением ознакомлены. Нарушений  прав  и обязанностей как работников так и работодателя не выявлено. Положение принято членами Комиссии в данной редакции и будет передано руководителю образовательного учреждение на утверждение.</w:t>
      </w:r>
    </w:p>
    <w:p w14:paraId="2C000000">
      <w:pPr>
        <w:spacing w:after="0" w:line="240" w:lineRule="auto"/>
        <w:ind w:hanging="360" w:left="0"/>
        <w:outlineLvl w:val="2"/>
        <w:rPr>
          <w:b w:val="0"/>
          <w:sz w:val="26"/>
        </w:rPr>
      </w:pPr>
    </w:p>
    <w:p w14:paraId="2D000000">
      <w:pPr>
        <w:spacing w:after="0" w:line="276" w:lineRule="auto"/>
        <w:ind w:hanging="360" w:left="0"/>
        <w:outlineLvl w:val="2"/>
        <w:rPr>
          <w:b w:val="0"/>
          <w:sz w:val="26"/>
        </w:rPr>
      </w:pPr>
      <w:r>
        <w:rPr>
          <w:b w:val="1"/>
          <w:sz w:val="26"/>
        </w:rPr>
        <w:t xml:space="preserve">     </w:t>
      </w:r>
      <w:r>
        <w:rPr>
          <w:b w:val="0"/>
          <w:sz w:val="26"/>
        </w:rPr>
        <w:t>Приложение прилагается</w:t>
      </w:r>
    </w:p>
    <w:p w14:paraId="2E000000">
      <w:pPr>
        <w:spacing w:after="0" w:line="276" w:lineRule="auto"/>
        <w:ind w:hanging="360" w:left="0"/>
        <w:outlineLvl w:val="2"/>
        <w:rPr>
          <w:b w:val="0"/>
          <w:sz w:val="26"/>
        </w:rPr>
      </w:pPr>
    </w:p>
    <w:p w14:paraId="2F000000">
      <w:pPr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 xml:space="preserve">Председатель комиссии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Е.А.Шестакова</w:t>
      </w:r>
    </w:p>
    <w:p w14:paraId="30000000">
      <w:pPr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 xml:space="preserve">Секретарь комиссии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Н.В.Семенова</w:t>
      </w:r>
    </w:p>
    <w:p w14:paraId="31000000">
      <w:pPr>
        <w:tabs>
          <w:tab w:leader="none" w:pos="3525" w:val="left"/>
        </w:tabs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>Члены комиссии:</w:t>
      </w: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С.В.Мельникова</w:t>
      </w:r>
    </w:p>
    <w:p w14:paraId="32000000">
      <w:pPr>
        <w:tabs>
          <w:tab w:leader="none" w:pos="3525" w:val="left"/>
        </w:tabs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О.Г.Безносова</w:t>
      </w:r>
    </w:p>
    <w:p w14:paraId="33000000">
      <w:pPr>
        <w:tabs>
          <w:tab w:leader="none" w:pos="3525" w:val="left"/>
        </w:tabs>
        <w:spacing w:after="0" w:line="360" w:lineRule="auto"/>
        <w:ind/>
        <w:outlineLvl w:val="2"/>
      </w:pPr>
      <w:r>
        <w:rPr>
          <w:sz w:val="26"/>
        </w:rPr>
        <w:tab/>
      </w:r>
      <w:r>
        <w:rPr>
          <w:sz w:val="26"/>
        </w:rPr>
        <w:t xml:space="preserve">________________ </w:t>
      </w:r>
      <w:r>
        <w:rPr>
          <w:sz w:val="26"/>
        </w:rPr>
        <w:tab/>
      </w:r>
      <w:r>
        <w:rPr>
          <w:sz w:val="26"/>
        </w:rPr>
        <w:t>Ю.Б.Шабуров</w:t>
      </w:r>
    </w:p>
    <w:p w14:paraId="34000000">
      <w:pPr>
        <w:tabs>
          <w:tab w:leader="none" w:pos="3525" w:val="left"/>
        </w:tabs>
        <w:spacing w:after="0" w:line="360" w:lineRule="auto"/>
        <w:ind/>
        <w:outlineLvl w:val="2"/>
      </w:pPr>
    </w:p>
    <w:sectPr>
      <w:headerReference r:id="rId1" w:type="default"/>
      <w:footerReference r:id="rId2" w:type="default"/>
      <w:pgSz w:h="16838" w:w="11906"/>
      <w:pgMar w:bottom="1134" w:footer="709" w:gutter="0" w:header="709" w:left="1418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Style13"/>
    <w:basedOn w:val="Style_8"/>
    <w:link w:val="Style_9_ch"/>
    <w:pPr>
      <w:widowControl w:val="0"/>
      <w:spacing w:after="0" w:line="278" w:lineRule="exact"/>
      <w:ind/>
      <w:jc w:val="center"/>
    </w:pPr>
  </w:style>
  <w:style w:styleId="Style_9_ch" w:type="character">
    <w:name w:val="Style13"/>
    <w:basedOn w:val="Style_8_ch"/>
    <w:link w:val="Style_9"/>
  </w:style>
  <w:style w:styleId="Style_5" w:type="paragraph">
    <w:name w:val="Font Style31"/>
    <w:basedOn w:val="Style_10"/>
    <w:link w:val="Style_5_ch"/>
    <w:rPr>
      <w:rFonts w:ascii="Times New Roman" w:hAnsi="Times New Roman"/>
      <w:b w:val="1"/>
      <w:sz w:val="18"/>
    </w:rPr>
  </w:style>
  <w:style w:styleId="Style_5_ch" w:type="character">
    <w:name w:val="Font Style31"/>
    <w:basedOn w:val="Style_10_ch"/>
    <w:link w:val="Style_5"/>
    <w:rPr>
      <w:rFonts w:ascii="Times New Roman" w:hAnsi="Times New Roman"/>
      <w:b w:val="1"/>
      <w:sz w:val="18"/>
    </w:rPr>
  </w:style>
  <w:style w:styleId="Style_11" w:type="paragraph">
    <w:name w:val="toc 2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8_ch"/>
    <w:link w:val="Style_1"/>
  </w:style>
  <w:style w:styleId="Style_15" w:type="paragraph">
    <w:name w:val="Font Style11"/>
    <w:basedOn w:val="Style_10"/>
    <w:link w:val="Style_15_ch"/>
    <w:rPr>
      <w:rFonts w:ascii="Times New Roman" w:hAnsi="Times New Roman"/>
      <w:spacing w:val="10"/>
      <w:sz w:val="24"/>
    </w:rPr>
  </w:style>
  <w:style w:styleId="Style_15_ch" w:type="character">
    <w:name w:val="Font Style11"/>
    <w:basedOn w:val="Style_10_ch"/>
    <w:link w:val="Style_15"/>
    <w:rPr>
      <w:rFonts w:ascii="Times New Roman" w:hAnsi="Times New Roman"/>
      <w:spacing w:val="10"/>
      <w:sz w:val="24"/>
    </w:rPr>
  </w:style>
  <w:style w:styleId="Style_16" w:type="paragraph">
    <w:name w:val="Style10"/>
    <w:basedOn w:val="Style_8"/>
    <w:link w:val="Style_16_ch"/>
    <w:pPr>
      <w:widowControl w:val="0"/>
      <w:spacing w:after="0" w:line="240" w:lineRule="auto"/>
      <w:ind/>
    </w:pPr>
  </w:style>
  <w:style w:styleId="Style_16_ch" w:type="character">
    <w:name w:val="Style10"/>
    <w:basedOn w:val="Style_8_ch"/>
    <w:link w:val="Style_16"/>
  </w:style>
  <w:style w:styleId="Style_17" w:type="paragraph">
    <w:name w:val="heading 3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Font Style18"/>
    <w:basedOn w:val="Style_10"/>
    <w:link w:val="Style_18_ch"/>
    <w:rPr>
      <w:rFonts w:ascii="Times New Roman" w:hAnsi="Times New Roman"/>
      <w:sz w:val="22"/>
    </w:rPr>
  </w:style>
  <w:style w:styleId="Style_18_ch" w:type="character">
    <w:name w:val="Font Style18"/>
    <w:basedOn w:val="Style_10_ch"/>
    <w:link w:val="Style_18"/>
    <w:rPr>
      <w:rFonts w:ascii="Times New Roman" w:hAnsi="Times New Roman"/>
      <w:sz w:val="22"/>
    </w:rPr>
  </w:style>
  <w:style w:styleId="Style_19" w:type="paragraph">
    <w:name w:val="Balloon Text"/>
    <w:basedOn w:val="Style_8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Strong"/>
    <w:link w:val="Style_20_ch"/>
    <w:rPr>
      <w:b w:val="1"/>
      <w:spacing w:val="0"/>
    </w:rPr>
  </w:style>
  <w:style w:styleId="Style_20_ch" w:type="character">
    <w:name w:val="Strong"/>
    <w:link w:val="Style_20"/>
    <w:rPr>
      <w:b w:val="1"/>
      <w:spacing w:val="0"/>
    </w:rPr>
  </w:style>
  <w:style w:styleId="Style_21" w:type="paragraph">
    <w:name w:val="toc 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Font Style15"/>
    <w:basedOn w:val="Style_10"/>
    <w:link w:val="Style_22_ch"/>
    <w:rPr>
      <w:rFonts w:ascii="Times New Roman" w:hAnsi="Times New Roman"/>
      <w:sz w:val="24"/>
    </w:rPr>
  </w:style>
  <w:style w:styleId="Style_22_ch" w:type="character">
    <w:name w:val="Font Style15"/>
    <w:basedOn w:val="Style_10_ch"/>
    <w:link w:val="Style_22"/>
    <w:rPr>
      <w:rFonts w:ascii="Times New Roman" w:hAnsi="Times New Roman"/>
      <w:sz w:val="24"/>
    </w:rPr>
  </w:style>
  <w:style w:styleId="Style_23" w:type="paragraph">
    <w:name w:val="Style11"/>
    <w:basedOn w:val="Style_8"/>
    <w:link w:val="Style_23_ch"/>
    <w:pPr>
      <w:widowControl w:val="0"/>
      <w:spacing w:after="0" w:line="283" w:lineRule="exact"/>
      <w:ind/>
    </w:pPr>
  </w:style>
  <w:style w:styleId="Style_23_ch" w:type="character">
    <w:name w:val="Style11"/>
    <w:basedOn w:val="Style_8_ch"/>
    <w:link w:val="Style_23"/>
  </w:style>
  <w:style w:styleId="Style_24" w:type="paragraph">
    <w:name w:val="No Spacing"/>
    <w:basedOn w:val="Style_8"/>
    <w:link w:val="Style_24_ch"/>
    <w:pPr>
      <w:spacing w:after="0" w:line="240" w:lineRule="auto"/>
      <w:ind/>
    </w:pPr>
    <w:rPr>
      <w:rFonts w:asciiTheme="minorAscii" w:hAnsiTheme="minorHAnsi"/>
      <w:sz w:val="22"/>
    </w:rPr>
  </w:style>
  <w:style w:styleId="Style_24_ch" w:type="character">
    <w:name w:val="No Spacing"/>
    <w:basedOn w:val="Style_8_ch"/>
    <w:link w:val="Style_24"/>
    <w:rPr>
      <w:rFonts w:asciiTheme="minorAscii" w:hAnsiTheme="minorHAnsi"/>
      <w:sz w:val="22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8_ch"/>
    <w:link w:val="Style_2"/>
  </w:style>
  <w:style w:styleId="Style_25" w:type="paragraph">
    <w:name w:val="heading 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heading 1"/>
    <w:basedOn w:val="Style_8"/>
    <w:next w:val="Style_8"/>
    <w:link w:val="Style_26_ch"/>
    <w:uiPriority w:val="9"/>
    <w:qFormat/>
    <w:pPr>
      <w:spacing w:after="80" w:before="600" w:line="240" w:lineRule="auto"/>
      <w:ind/>
      <w:outlineLvl w:val="0"/>
    </w:pPr>
    <w:rPr>
      <w:rFonts w:ascii="Cambria" w:hAnsi="Cambria"/>
      <w:b w:val="1"/>
      <w:color w:val="365F91"/>
    </w:rPr>
  </w:style>
  <w:style w:styleId="Style_26_ch" w:type="character">
    <w:name w:val="heading 1"/>
    <w:basedOn w:val="Style_8_ch"/>
    <w:link w:val="Style_26"/>
    <w:rPr>
      <w:rFonts w:ascii="Cambria" w:hAnsi="Cambria"/>
      <w:b w:val="1"/>
      <w:color w:val="365F91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4" w:type="paragraph">
    <w:name w:val="Font Style19"/>
    <w:basedOn w:val="Style_10"/>
    <w:link w:val="Style_4_ch"/>
    <w:rPr>
      <w:rFonts w:ascii="Times New Roman" w:hAnsi="Times New Roman"/>
      <w:i w:val="1"/>
      <w:sz w:val="22"/>
    </w:rPr>
  </w:style>
  <w:style w:styleId="Style_4_ch" w:type="character">
    <w:name w:val="Font Style19"/>
    <w:basedOn w:val="Style_10_ch"/>
    <w:link w:val="Style_4"/>
    <w:rPr>
      <w:rFonts w:ascii="Times New Roman" w:hAnsi="Times New Roman"/>
      <w:i w:val="1"/>
      <w:sz w:val="22"/>
    </w:rPr>
  </w:style>
  <w:style w:styleId="Style_31" w:type="paragraph">
    <w:name w:val="Style20"/>
    <w:basedOn w:val="Style_8"/>
    <w:link w:val="Style_31_ch"/>
    <w:pPr>
      <w:widowControl w:val="0"/>
      <w:spacing w:after="0" w:line="197" w:lineRule="exact"/>
      <w:ind w:hanging="370" w:left="0"/>
      <w:jc w:val="both"/>
    </w:pPr>
  </w:style>
  <w:style w:styleId="Style_31_ch" w:type="character">
    <w:name w:val="Style20"/>
    <w:basedOn w:val="Style_8_ch"/>
    <w:link w:val="Style_3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2" w:type="paragraph">
    <w:name w:val="Style9"/>
    <w:basedOn w:val="Style_8"/>
    <w:link w:val="Style_32_ch"/>
    <w:pPr>
      <w:widowControl w:val="0"/>
      <w:spacing w:after="0" w:line="281" w:lineRule="exact"/>
      <w:ind/>
      <w:jc w:val="center"/>
    </w:pPr>
  </w:style>
  <w:style w:styleId="Style_32_ch" w:type="character">
    <w:name w:val="Style9"/>
    <w:basedOn w:val="Style_8_ch"/>
    <w:link w:val="Style_32"/>
  </w:style>
  <w:style w:styleId="Style_33" w:type="paragraph">
    <w:name w:val="toc 9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Style8"/>
    <w:basedOn w:val="Style_8"/>
    <w:link w:val="Style_34_ch"/>
    <w:pPr>
      <w:widowControl w:val="0"/>
      <w:spacing w:after="0" w:line="485" w:lineRule="exact"/>
      <w:ind w:hanging="355" w:left="0"/>
    </w:pPr>
  </w:style>
  <w:style w:styleId="Style_34_ch" w:type="character">
    <w:name w:val="Style8"/>
    <w:basedOn w:val="Style_8_ch"/>
    <w:link w:val="Style_34"/>
  </w:style>
  <w:style w:styleId="Style_35" w:type="paragraph">
    <w:name w:val="Font Style17"/>
    <w:basedOn w:val="Style_10"/>
    <w:link w:val="Style_35_ch"/>
    <w:rPr>
      <w:rFonts w:ascii="Times New Roman" w:hAnsi="Times New Roman"/>
      <w:b w:val="1"/>
      <w:sz w:val="22"/>
    </w:rPr>
  </w:style>
  <w:style w:styleId="Style_35_ch" w:type="character">
    <w:name w:val="Font Style17"/>
    <w:basedOn w:val="Style_10_ch"/>
    <w:link w:val="Style_35"/>
    <w:rPr>
      <w:rFonts w:ascii="Times New Roman" w:hAnsi="Times New Roman"/>
      <w:b w:val="1"/>
      <w:sz w:val="22"/>
    </w:rPr>
  </w:style>
  <w:style w:styleId="Style_36" w:type="paragraph">
    <w:name w:val="toc 8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" w:type="paragraph">
    <w:name w:val="List Paragraph"/>
    <w:basedOn w:val="Style_8"/>
    <w:link w:val="Style_3_ch"/>
    <w:pPr>
      <w:ind w:firstLine="0" w:left="720"/>
      <w:contextualSpacing w:val="1"/>
    </w:pPr>
  </w:style>
  <w:style w:styleId="Style_3_ch" w:type="character">
    <w:name w:val="List Paragraph"/>
    <w:basedOn w:val="Style_8_ch"/>
    <w:link w:val="Style_3"/>
  </w:style>
  <w:style w:styleId="Style_37" w:type="paragraph">
    <w:name w:val="toc 5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Subtitle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Style12"/>
    <w:basedOn w:val="Style_8"/>
    <w:link w:val="Style_39_ch"/>
    <w:pPr>
      <w:widowControl w:val="0"/>
      <w:spacing w:after="0" w:line="240" w:lineRule="auto"/>
      <w:ind/>
    </w:pPr>
  </w:style>
  <w:style w:styleId="Style_39_ch" w:type="character">
    <w:name w:val="Style12"/>
    <w:basedOn w:val="Style_8_ch"/>
    <w:link w:val="Style_39"/>
  </w:style>
  <w:style w:styleId="Style_40" w:type="paragraph">
    <w:name w:val="toc 10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Normal (Web)"/>
    <w:basedOn w:val="Style_8"/>
    <w:link w:val="Style_41_ch"/>
    <w:pPr>
      <w:spacing w:afterAutospacing="on" w:beforeAutospacing="on" w:line="240" w:lineRule="auto"/>
      <w:ind/>
    </w:pPr>
  </w:style>
  <w:style w:styleId="Style_41_ch" w:type="character">
    <w:name w:val="Normal (Web)"/>
    <w:basedOn w:val="Style_8_ch"/>
    <w:link w:val="Style_41"/>
  </w:style>
  <w:style w:styleId="Style_42" w:type="paragraph">
    <w:name w:val="Title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6" w:type="paragraph">
    <w:name w:val="heading 2"/>
    <w:link w:val="Style_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_ch" w:type="character">
    <w:name w:val="heading 2"/>
    <w:link w:val="Style_6"/>
    <w:rPr>
      <w:rFonts w:ascii="XO Thames" w:hAnsi="XO Thames"/>
      <w:b w:val="1"/>
      <w:color w:val="00A0FF"/>
      <w:sz w:val="26"/>
    </w:rPr>
  </w:style>
  <w:style w:styleId="Style_44" w:type="paragraph">
    <w:name w:val="msonormalcxspmiddle"/>
    <w:basedOn w:val="Style_8"/>
    <w:link w:val="Style_44_ch"/>
    <w:pPr>
      <w:spacing w:afterAutospacing="on" w:beforeAutospacing="on" w:line="240" w:lineRule="auto"/>
      <w:ind/>
    </w:pPr>
  </w:style>
  <w:style w:styleId="Style_44_ch" w:type="character">
    <w:name w:val="msonormalcxspmiddle"/>
    <w:basedOn w:val="Style_8_ch"/>
    <w:link w:val="Style_44"/>
  </w:style>
  <w:style w:styleId="Style_45" w:type="table">
    <w:name w:val="Table Grid"/>
    <w:basedOn w:val="Style_7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